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5F0C1" w14:textId="2277E0DF" w:rsidR="00255436" w:rsidRDefault="00DD026A" w:rsidP="00255436">
      <w:pPr>
        <w:pStyle w:val="Heading2"/>
        <w:tabs>
          <w:tab w:val="right" w:pos="9070"/>
        </w:tabs>
        <w:rPr>
          <w:color w:val="FF0000"/>
        </w:rPr>
      </w:pPr>
      <w:r>
        <w:rPr>
          <w:noProof/>
          <w:color w:val="FF0000"/>
          <w:lang w:val="en-AU"/>
        </w:rPr>
        <w:drawing>
          <wp:anchor distT="0" distB="0" distL="114300" distR="114300" simplePos="0" relativeHeight="251657728" behindDoc="0" locked="0" layoutInCell="1" allowOverlap="1" wp14:anchorId="6FEE4337" wp14:editId="0B1987E2">
            <wp:simplePos x="0" y="0"/>
            <wp:positionH relativeFrom="column">
              <wp:posOffset>4273550</wp:posOffset>
            </wp:positionH>
            <wp:positionV relativeFrom="paragraph">
              <wp:posOffset>0</wp:posOffset>
            </wp:positionV>
            <wp:extent cx="1850390" cy="560705"/>
            <wp:effectExtent l="0" t="0" r="0" b="0"/>
            <wp:wrapSquare wrapText="bothSides"/>
            <wp:docPr id="3" name="Picture 3" descr="DECD_rgb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D_rgb_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039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0F8">
        <w:rPr>
          <w:color w:val="FF0000"/>
        </w:rPr>
        <w:tab/>
      </w:r>
    </w:p>
    <w:p w14:paraId="7155F784" w14:textId="43BFC683" w:rsidR="00255436" w:rsidRDefault="00255436" w:rsidP="00255436">
      <w:pPr>
        <w:pStyle w:val="Heading2"/>
        <w:tabs>
          <w:tab w:val="right" w:pos="9070"/>
        </w:tabs>
      </w:pPr>
      <w:r>
        <w:t>SCHOOL CONTEXT STATEMENT</w:t>
      </w:r>
      <w:r w:rsidR="00C405E3">
        <w:rPr>
          <w:b w:val="0"/>
          <w:sz w:val="16"/>
        </w:rPr>
        <w:tab/>
        <w:t xml:space="preserve">Updated:June </w:t>
      </w:r>
      <w:r>
        <w:rPr>
          <w:b w:val="0"/>
          <w:sz w:val="16"/>
        </w:rPr>
        <w:t>2023</w:t>
      </w:r>
    </w:p>
    <w:p w14:paraId="0A056C15" w14:textId="77777777" w:rsidR="00255436" w:rsidRDefault="00255436" w:rsidP="00255436">
      <w:pPr>
        <w:pStyle w:val="Heading4"/>
        <w:tabs>
          <w:tab w:val="left" w:pos="2694"/>
        </w:tabs>
      </w:pPr>
      <w:r>
        <w:t>School number:</w:t>
      </w:r>
      <w:r>
        <w:tab/>
      </w:r>
      <w:r w:rsidRPr="00FD3510">
        <w:rPr>
          <w:szCs w:val="28"/>
        </w:rPr>
        <w:t>1004</w:t>
      </w:r>
    </w:p>
    <w:p w14:paraId="0D100F1D" w14:textId="77777777" w:rsidR="00255436" w:rsidRDefault="00255436" w:rsidP="00255436">
      <w:pPr>
        <w:pStyle w:val="Heading4"/>
        <w:tabs>
          <w:tab w:val="left" w:pos="2694"/>
        </w:tabs>
      </w:pPr>
      <w:r>
        <w:t>School name:</w:t>
      </w:r>
      <w:r>
        <w:tab/>
      </w:r>
      <w:r w:rsidRPr="00FD3510">
        <w:rPr>
          <w:szCs w:val="28"/>
        </w:rPr>
        <w:t>West Beach Primary School</w:t>
      </w:r>
      <w:r>
        <w:tab/>
      </w:r>
      <w:r>
        <w:tab/>
      </w:r>
      <w:r>
        <w:tab/>
        <w:t xml:space="preserve"> </w:t>
      </w:r>
    </w:p>
    <w:p w14:paraId="3C2088D4" w14:textId="77777777" w:rsidR="00255436" w:rsidRPr="00FD3510" w:rsidRDefault="00255436" w:rsidP="00255436">
      <w:pPr>
        <w:jc w:val="both"/>
        <w:rPr>
          <w:b/>
          <w:sz w:val="28"/>
        </w:rPr>
      </w:pPr>
      <w:r w:rsidRPr="00FD3510">
        <w:rPr>
          <w:b/>
          <w:sz w:val="28"/>
        </w:rPr>
        <w:t xml:space="preserve">School Profile </w:t>
      </w:r>
    </w:p>
    <w:p w14:paraId="472DF6D2" w14:textId="77777777" w:rsidR="00255436" w:rsidRDefault="00255436" w:rsidP="00255436">
      <w:pPr>
        <w:jc w:val="both"/>
      </w:pPr>
      <w:r>
        <w:t>The core values of West Beach Primary School are Respect, Responsibility, Creativity and Excellence. We aim to empower our students to meet the challenges of their changing world as we work towards our vision “West Beach Primary School- a community of collaborative, life-long powerful learners achieving individual excellence as active global citizens.”</w:t>
      </w:r>
    </w:p>
    <w:p w14:paraId="4962ACE8" w14:textId="77777777" w:rsidR="00255436" w:rsidRDefault="00255436" w:rsidP="00255436">
      <w:pPr>
        <w:jc w:val="both"/>
      </w:pPr>
      <w:r>
        <w:t>West Beach Primary School is a very friendly community orientated school in the beach side suburbs of Adelaide. Our community has high expectations of student behaviour and academic achievement, as well as focussing on social and physical development of students. We are a small to medium sized school with excellent facilities including extensive grounds, a swimming pool and quality IT facilities. We have a small community food garden and orchard.</w:t>
      </w:r>
    </w:p>
    <w:p w14:paraId="69901938" w14:textId="77777777" w:rsidR="00255436" w:rsidRDefault="00255436" w:rsidP="00255436">
      <w:pPr>
        <w:jc w:val="both"/>
      </w:pPr>
      <w:r>
        <w:t xml:space="preserve">WBPS includes a special class with places for 10 students identified with learning needs and placed by a regional process. We are part of the International Education primary student program and are accredited to host students from overseas. </w:t>
      </w:r>
    </w:p>
    <w:p w14:paraId="58246A7C" w14:textId="77777777" w:rsidR="00255436" w:rsidRDefault="00255436" w:rsidP="00255436">
      <w:pPr>
        <w:jc w:val="both"/>
      </w:pPr>
      <w:r>
        <w:t xml:space="preserve">The school currently has a specialist Japanese, Physical Education, Science and Music. Our students are involved in a wide range of sporting activities both in the community and through the school. We provide a wide range of extra curricula and leadership activities including instrumental music, choir, a student sustainability group, PALS (student led play activities), IT student committee, yard support leaders, and an end of year concert each year. </w:t>
      </w:r>
    </w:p>
    <w:p w14:paraId="35520294" w14:textId="1F41B446" w:rsidR="00255436" w:rsidRPr="00255436" w:rsidRDefault="00255436" w:rsidP="00255436">
      <w:pPr>
        <w:jc w:val="both"/>
      </w:pPr>
      <w:r w:rsidRPr="00FD3510">
        <w:t>Out of School Hours Care is available on site after school and during vacations</w:t>
      </w:r>
      <w:r>
        <w:t>.</w:t>
      </w:r>
    </w:p>
    <w:p w14:paraId="2639C4D4" w14:textId="77777777" w:rsidR="00255436" w:rsidRPr="004D226B" w:rsidRDefault="00255436" w:rsidP="00255436">
      <w:pPr>
        <w:pStyle w:val="Heading2"/>
      </w:pPr>
      <w:r>
        <w:t>1.</w:t>
      </w:r>
      <w:r>
        <w:tab/>
        <w:t>General information</w:t>
      </w:r>
    </w:p>
    <w:p w14:paraId="1140C36C" w14:textId="77777777" w:rsidR="00255436" w:rsidRDefault="00255436" w:rsidP="00255436">
      <w:pPr>
        <w:pStyle w:val="Normalclose"/>
        <w:numPr>
          <w:ilvl w:val="0"/>
          <w:numId w:val="13"/>
        </w:numPr>
        <w:spacing w:after="240"/>
      </w:pPr>
      <w:r>
        <w:t xml:space="preserve">School Principal name: Kevin Kennedy </w:t>
      </w:r>
    </w:p>
    <w:p w14:paraId="7C95C7DE" w14:textId="77777777" w:rsidR="00255436" w:rsidRDefault="00255436" w:rsidP="00255436">
      <w:pPr>
        <w:pStyle w:val="Normalclose"/>
        <w:numPr>
          <w:ilvl w:val="0"/>
          <w:numId w:val="13"/>
        </w:numPr>
        <w:spacing w:after="240"/>
      </w:pPr>
      <w:r>
        <w:t>Deputy Principal’s name, Vicky Jones</w:t>
      </w:r>
    </w:p>
    <w:p w14:paraId="19219459" w14:textId="77777777" w:rsidR="00255436" w:rsidRDefault="00255436" w:rsidP="00255436">
      <w:pPr>
        <w:pStyle w:val="Normalclose"/>
        <w:numPr>
          <w:ilvl w:val="0"/>
          <w:numId w:val="13"/>
        </w:numPr>
        <w:spacing w:after="240"/>
      </w:pPr>
      <w:r>
        <w:t>Year of opening:1969</w:t>
      </w:r>
    </w:p>
    <w:p w14:paraId="3844E82F" w14:textId="77777777" w:rsidR="00255436" w:rsidRDefault="00255436" w:rsidP="00255436">
      <w:pPr>
        <w:pStyle w:val="Normalclose"/>
        <w:numPr>
          <w:ilvl w:val="0"/>
          <w:numId w:val="13"/>
        </w:numPr>
        <w:spacing w:after="240"/>
      </w:pPr>
      <w:r>
        <w:t>Postal Address: 3 Woodhead Street, West Beach 5024</w:t>
      </w:r>
    </w:p>
    <w:p w14:paraId="468C2259" w14:textId="77777777" w:rsidR="00255436" w:rsidRDefault="00255436" w:rsidP="00255436">
      <w:pPr>
        <w:pStyle w:val="Normalclose"/>
        <w:numPr>
          <w:ilvl w:val="0"/>
          <w:numId w:val="13"/>
        </w:numPr>
        <w:spacing w:after="240"/>
      </w:pPr>
      <w:r>
        <w:t>Location Address:</w:t>
      </w:r>
      <w:r w:rsidRPr="005C268F">
        <w:t xml:space="preserve"> </w:t>
      </w:r>
      <w:r>
        <w:t>3 Woodhead Street, West Beach 5024</w:t>
      </w:r>
    </w:p>
    <w:p w14:paraId="090E90EB" w14:textId="77777777" w:rsidR="00255436" w:rsidRDefault="00255436" w:rsidP="00255436">
      <w:pPr>
        <w:pStyle w:val="Normalclose"/>
        <w:numPr>
          <w:ilvl w:val="0"/>
          <w:numId w:val="13"/>
        </w:numPr>
        <w:spacing w:after="240"/>
      </w:pPr>
      <w:r>
        <w:t>DECD  Partnership: Western Adelaide Shores</w:t>
      </w:r>
    </w:p>
    <w:p w14:paraId="0EDA4005" w14:textId="77777777" w:rsidR="00255436" w:rsidRDefault="00255436" w:rsidP="00255436">
      <w:pPr>
        <w:pStyle w:val="Normalclose"/>
        <w:numPr>
          <w:ilvl w:val="0"/>
          <w:numId w:val="13"/>
        </w:numPr>
        <w:spacing w:after="240"/>
      </w:pPr>
      <w:r>
        <w:t>Geographical location – i.e. road distance from GPO 8 km:</w:t>
      </w:r>
    </w:p>
    <w:p w14:paraId="65D6BF94" w14:textId="77777777" w:rsidR="00255436" w:rsidRDefault="00255436" w:rsidP="00255436">
      <w:pPr>
        <w:pStyle w:val="Normalclose"/>
        <w:numPr>
          <w:ilvl w:val="0"/>
          <w:numId w:val="13"/>
        </w:numPr>
        <w:spacing w:after="240"/>
      </w:pPr>
      <w:r>
        <w:t>Telephone number: 83567930</w:t>
      </w:r>
    </w:p>
    <w:p w14:paraId="7A8080B5" w14:textId="77777777" w:rsidR="00255436" w:rsidRDefault="00255436" w:rsidP="00255436">
      <w:pPr>
        <w:pStyle w:val="Normalclose"/>
        <w:numPr>
          <w:ilvl w:val="0"/>
          <w:numId w:val="13"/>
        </w:numPr>
        <w:spacing w:after="240"/>
      </w:pPr>
      <w:r>
        <w:lastRenderedPageBreak/>
        <w:t>Fax Number: 8235 1291</w:t>
      </w:r>
    </w:p>
    <w:p w14:paraId="2ED687D5" w14:textId="77777777" w:rsidR="00255436" w:rsidRDefault="00255436" w:rsidP="00255436">
      <w:pPr>
        <w:pStyle w:val="Normalclose"/>
        <w:numPr>
          <w:ilvl w:val="0"/>
          <w:numId w:val="13"/>
        </w:numPr>
        <w:spacing w:after="240"/>
      </w:pPr>
      <w:r>
        <w:t>School website address: www.wbeachps.sa.edu.au</w:t>
      </w:r>
    </w:p>
    <w:p w14:paraId="7725B564" w14:textId="77777777" w:rsidR="00255436" w:rsidRDefault="00255436" w:rsidP="00255436">
      <w:pPr>
        <w:pStyle w:val="Normalclose"/>
        <w:numPr>
          <w:ilvl w:val="0"/>
          <w:numId w:val="13"/>
        </w:numPr>
        <w:spacing w:after="240"/>
      </w:pPr>
      <w:r>
        <w:t>School e-mail address: dl.1004_admin@schools.sa.edu.au</w:t>
      </w:r>
    </w:p>
    <w:p w14:paraId="7CACB450" w14:textId="77777777" w:rsidR="00255436" w:rsidRDefault="00255436" w:rsidP="00255436">
      <w:pPr>
        <w:pStyle w:val="Normalclose"/>
        <w:numPr>
          <w:ilvl w:val="0"/>
          <w:numId w:val="13"/>
        </w:numPr>
        <w:spacing w:after="240"/>
      </w:pPr>
      <w:r>
        <w:t>Child Parent Centre (CPC) attached: No</w:t>
      </w:r>
    </w:p>
    <w:p w14:paraId="088E4BFD" w14:textId="77777777" w:rsidR="00255436" w:rsidRDefault="00255436" w:rsidP="00255436">
      <w:pPr>
        <w:pStyle w:val="Normalclose"/>
        <w:numPr>
          <w:ilvl w:val="0"/>
          <w:numId w:val="13"/>
        </w:numPr>
        <w:spacing w:after="240"/>
      </w:pPr>
      <w:r>
        <w:t>Out of School Hours Care (OSHC) service: Yes after school and vacation care</w:t>
      </w:r>
    </w:p>
    <w:p w14:paraId="5605E42D" w14:textId="77777777" w:rsidR="00255436" w:rsidRPr="0079052C" w:rsidRDefault="00255436" w:rsidP="00255436">
      <w:pPr>
        <w:pStyle w:val="Normalclose"/>
        <w:spacing w:after="240"/>
        <w:rPr>
          <w:b/>
          <w:i/>
          <w:color w:val="FF0000"/>
        </w:rPr>
      </w:pPr>
      <w:r w:rsidRPr="0079052C">
        <w:rPr>
          <w:b/>
        </w:rPr>
        <w:t>February FTE student enrolment:</w:t>
      </w:r>
      <w:r>
        <w:rPr>
          <w:b/>
        </w:rPr>
        <w:t xml:space="preserve"> Primary</w:t>
      </w:r>
    </w:p>
    <w:tbl>
      <w:tblPr>
        <w:tblW w:w="9319" w:type="dxa"/>
        <w:tblLook w:val="04A0" w:firstRow="1" w:lastRow="0" w:firstColumn="1" w:lastColumn="0" w:noHBand="0" w:noVBand="1"/>
      </w:tblPr>
      <w:tblGrid>
        <w:gridCol w:w="2376"/>
        <w:gridCol w:w="993"/>
        <w:gridCol w:w="850"/>
        <w:gridCol w:w="850"/>
        <w:gridCol w:w="850"/>
        <w:gridCol w:w="850"/>
        <w:gridCol w:w="850"/>
        <w:gridCol w:w="850"/>
        <w:gridCol w:w="850"/>
      </w:tblGrid>
      <w:tr w:rsidR="00255436" w14:paraId="4F227FD1" w14:textId="77777777" w:rsidTr="006E5AFD">
        <w:trPr>
          <w:trHeight w:val="654"/>
        </w:trPr>
        <w:tc>
          <w:tcPr>
            <w:tcW w:w="2376" w:type="dxa"/>
            <w:shd w:val="clear" w:color="auto" w:fill="auto"/>
          </w:tcPr>
          <w:p w14:paraId="3B0F8630" w14:textId="77777777" w:rsidR="00255436" w:rsidRDefault="00255436" w:rsidP="006E5AFD"/>
        </w:tc>
        <w:tc>
          <w:tcPr>
            <w:tcW w:w="993" w:type="dxa"/>
          </w:tcPr>
          <w:p w14:paraId="5D9BB23B" w14:textId="77777777" w:rsidR="00255436" w:rsidRPr="00D86824" w:rsidRDefault="00255436" w:rsidP="006E5AFD">
            <w:pPr>
              <w:rPr>
                <w:b/>
              </w:rPr>
            </w:pPr>
            <w:r>
              <w:rPr>
                <w:b/>
              </w:rPr>
              <w:t>2016</w:t>
            </w:r>
          </w:p>
        </w:tc>
        <w:tc>
          <w:tcPr>
            <w:tcW w:w="850" w:type="dxa"/>
          </w:tcPr>
          <w:p w14:paraId="3911769F" w14:textId="77777777" w:rsidR="00255436" w:rsidRDefault="00255436" w:rsidP="006E5AFD">
            <w:pPr>
              <w:rPr>
                <w:b/>
              </w:rPr>
            </w:pPr>
            <w:r>
              <w:rPr>
                <w:b/>
              </w:rPr>
              <w:t>2017</w:t>
            </w:r>
          </w:p>
        </w:tc>
        <w:tc>
          <w:tcPr>
            <w:tcW w:w="850" w:type="dxa"/>
          </w:tcPr>
          <w:p w14:paraId="6E008EE5" w14:textId="77777777" w:rsidR="00255436" w:rsidRDefault="00255436" w:rsidP="006E5AFD">
            <w:pPr>
              <w:rPr>
                <w:b/>
              </w:rPr>
            </w:pPr>
            <w:r>
              <w:rPr>
                <w:b/>
              </w:rPr>
              <w:t>2018</w:t>
            </w:r>
          </w:p>
        </w:tc>
        <w:tc>
          <w:tcPr>
            <w:tcW w:w="850" w:type="dxa"/>
          </w:tcPr>
          <w:p w14:paraId="2676DEEE" w14:textId="77777777" w:rsidR="00255436" w:rsidRDefault="00255436" w:rsidP="006E5AFD">
            <w:pPr>
              <w:rPr>
                <w:b/>
              </w:rPr>
            </w:pPr>
            <w:r>
              <w:rPr>
                <w:b/>
              </w:rPr>
              <w:t>2019</w:t>
            </w:r>
          </w:p>
        </w:tc>
        <w:tc>
          <w:tcPr>
            <w:tcW w:w="850" w:type="dxa"/>
          </w:tcPr>
          <w:p w14:paraId="39530E21" w14:textId="77777777" w:rsidR="00255436" w:rsidRDefault="00255436" w:rsidP="006E5AFD">
            <w:pPr>
              <w:rPr>
                <w:b/>
              </w:rPr>
            </w:pPr>
            <w:r>
              <w:rPr>
                <w:b/>
              </w:rPr>
              <w:t>2020</w:t>
            </w:r>
          </w:p>
        </w:tc>
        <w:tc>
          <w:tcPr>
            <w:tcW w:w="850" w:type="dxa"/>
          </w:tcPr>
          <w:p w14:paraId="4251CE45" w14:textId="77777777" w:rsidR="00255436" w:rsidRDefault="00255436" w:rsidP="006E5AFD">
            <w:pPr>
              <w:rPr>
                <w:b/>
              </w:rPr>
            </w:pPr>
            <w:r>
              <w:rPr>
                <w:b/>
              </w:rPr>
              <w:t>2021</w:t>
            </w:r>
          </w:p>
        </w:tc>
        <w:tc>
          <w:tcPr>
            <w:tcW w:w="850" w:type="dxa"/>
          </w:tcPr>
          <w:p w14:paraId="57631571" w14:textId="77777777" w:rsidR="00255436" w:rsidRDefault="00255436" w:rsidP="006E5AFD">
            <w:pPr>
              <w:rPr>
                <w:b/>
              </w:rPr>
            </w:pPr>
            <w:r>
              <w:rPr>
                <w:b/>
              </w:rPr>
              <w:t>2022</w:t>
            </w:r>
          </w:p>
        </w:tc>
        <w:tc>
          <w:tcPr>
            <w:tcW w:w="850" w:type="dxa"/>
          </w:tcPr>
          <w:p w14:paraId="0F3A6ADE" w14:textId="77777777" w:rsidR="00255436" w:rsidRDefault="00255436" w:rsidP="006E5AFD">
            <w:pPr>
              <w:rPr>
                <w:b/>
              </w:rPr>
            </w:pPr>
            <w:r>
              <w:rPr>
                <w:b/>
              </w:rPr>
              <w:t>2023</w:t>
            </w:r>
          </w:p>
        </w:tc>
      </w:tr>
      <w:tr w:rsidR="00255436" w14:paraId="11D1465D" w14:textId="77777777" w:rsidTr="006E5AFD">
        <w:trPr>
          <w:trHeight w:val="654"/>
        </w:trPr>
        <w:tc>
          <w:tcPr>
            <w:tcW w:w="2376" w:type="dxa"/>
            <w:shd w:val="clear" w:color="auto" w:fill="auto"/>
          </w:tcPr>
          <w:p w14:paraId="798E6577" w14:textId="77777777" w:rsidR="00255436" w:rsidRDefault="00255436" w:rsidP="006E5AFD">
            <w:r>
              <w:t>Special Class</w:t>
            </w:r>
          </w:p>
        </w:tc>
        <w:tc>
          <w:tcPr>
            <w:tcW w:w="993" w:type="dxa"/>
          </w:tcPr>
          <w:p w14:paraId="66D77FB0" w14:textId="77777777" w:rsidR="00255436" w:rsidRDefault="00255436" w:rsidP="006E5AFD">
            <w:r>
              <w:t>12</w:t>
            </w:r>
          </w:p>
        </w:tc>
        <w:tc>
          <w:tcPr>
            <w:tcW w:w="850" w:type="dxa"/>
          </w:tcPr>
          <w:p w14:paraId="744A6DB5" w14:textId="77777777" w:rsidR="00255436" w:rsidRDefault="00255436" w:rsidP="006E5AFD">
            <w:r>
              <w:t>10</w:t>
            </w:r>
          </w:p>
        </w:tc>
        <w:tc>
          <w:tcPr>
            <w:tcW w:w="850" w:type="dxa"/>
          </w:tcPr>
          <w:p w14:paraId="665FB2BC" w14:textId="77777777" w:rsidR="00255436" w:rsidRDefault="00255436" w:rsidP="006E5AFD"/>
        </w:tc>
        <w:tc>
          <w:tcPr>
            <w:tcW w:w="850" w:type="dxa"/>
          </w:tcPr>
          <w:p w14:paraId="0058CB6A" w14:textId="77777777" w:rsidR="00255436" w:rsidRDefault="00255436" w:rsidP="006E5AFD">
            <w:r>
              <w:t>10</w:t>
            </w:r>
          </w:p>
        </w:tc>
        <w:tc>
          <w:tcPr>
            <w:tcW w:w="850" w:type="dxa"/>
          </w:tcPr>
          <w:p w14:paraId="6980514F" w14:textId="77777777" w:rsidR="00255436" w:rsidRDefault="00255436" w:rsidP="006E5AFD"/>
        </w:tc>
        <w:tc>
          <w:tcPr>
            <w:tcW w:w="850" w:type="dxa"/>
          </w:tcPr>
          <w:p w14:paraId="7ABC3F8E" w14:textId="77777777" w:rsidR="00255436" w:rsidRDefault="00255436" w:rsidP="006E5AFD"/>
        </w:tc>
        <w:tc>
          <w:tcPr>
            <w:tcW w:w="850" w:type="dxa"/>
          </w:tcPr>
          <w:p w14:paraId="22DF1C7B" w14:textId="77777777" w:rsidR="00255436" w:rsidRDefault="00255436" w:rsidP="006E5AFD"/>
        </w:tc>
        <w:tc>
          <w:tcPr>
            <w:tcW w:w="850" w:type="dxa"/>
          </w:tcPr>
          <w:p w14:paraId="645451C1" w14:textId="77777777" w:rsidR="00255436" w:rsidRDefault="00255436" w:rsidP="006E5AFD">
            <w:r>
              <w:t>6</w:t>
            </w:r>
          </w:p>
        </w:tc>
      </w:tr>
      <w:tr w:rsidR="00255436" w14:paraId="14A1D982" w14:textId="77777777" w:rsidTr="006E5AFD">
        <w:trPr>
          <w:trHeight w:val="654"/>
        </w:trPr>
        <w:tc>
          <w:tcPr>
            <w:tcW w:w="2376" w:type="dxa"/>
            <w:shd w:val="clear" w:color="auto" w:fill="auto"/>
          </w:tcPr>
          <w:p w14:paraId="24850AD2" w14:textId="77777777" w:rsidR="00255436" w:rsidRDefault="00255436" w:rsidP="006E5AFD">
            <w:r>
              <w:t>Reception</w:t>
            </w:r>
          </w:p>
        </w:tc>
        <w:tc>
          <w:tcPr>
            <w:tcW w:w="993" w:type="dxa"/>
          </w:tcPr>
          <w:p w14:paraId="1EFCD423" w14:textId="77777777" w:rsidR="00255436" w:rsidRDefault="00255436" w:rsidP="006E5AFD">
            <w:r>
              <w:t>29</w:t>
            </w:r>
          </w:p>
        </w:tc>
        <w:tc>
          <w:tcPr>
            <w:tcW w:w="850" w:type="dxa"/>
          </w:tcPr>
          <w:p w14:paraId="6462FEE1" w14:textId="77777777" w:rsidR="00255436" w:rsidRDefault="00255436" w:rsidP="006E5AFD">
            <w:r>
              <w:t>31</w:t>
            </w:r>
          </w:p>
        </w:tc>
        <w:tc>
          <w:tcPr>
            <w:tcW w:w="850" w:type="dxa"/>
          </w:tcPr>
          <w:p w14:paraId="44D8F879" w14:textId="77777777" w:rsidR="00255436" w:rsidRDefault="00255436" w:rsidP="006E5AFD"/>
        </w:tc>
        <w:tc>
          <w:tcPr>
            <w:tcW w:w="850" w:type="dxa"/>
          </w:tcPr>
          <w:p w14:paraId="52C101AA" w14:textId="77777777" w:rsidR="00255436" w:rsidRDefault="00255436" w:rsidP="006E5AFD">
            <w:r>
              <w:t>44</w:t>
            </w:r>
          </w:p>
        </w:tc>
        <w:tc>
          <w:tcPr>
            <w:tcW w:w="850" w:type="dxa"/>
          </w:tcPr>
          <w:p w14:paraId="5169AA14" w14:textId="77777777" w:rsidR="00255436" w:rsidRDefault="00255436" w:rsidP="006E5AFD"/>
        </w:tc>
        <w:tc>
          <w:tcPr>
            <w:tcW w:w="850" w:type="dxa"/>
          </w:tcPr>
          <w:p w14:paraId="5DAE9A81" w14:textId="77777777" w:rsidR="00255436" w:rsidRDefault="00255436" w:rsidP="006E5AFD"/>
        </w:tc>
        <w:tc>
          <w:tcPr>
            <w:tcW w:w="850" w:type="dxa"/>
          </w:tcPr>
          <w:p w14:paraId="0E6A2D85" w14:textId="77777777" w:rsidR="00255436" w:rsidRDefault="00255436" w:rsidP="006E5AFD"/>
        </w:tc>
        <w:tc>
          <w:tcPr>
            <w:tcW w:w="850" w:type="dxa"/>
          </w:tcPr>
          <w:p w14:paraId="1A60F4F3" w14:textId="77777777" w:rsidR="00255436" w:rsidRDefault="00255436" w:rsidP="006E5AFD">
            <w:r>
              <w:t>41</w:t>
            </w:r>
          </w:p>
        </w:tc>
      </w:tr>
      <w:tr w:rsidR="00255436" w14:paraId="4D40D818" w14:textId="77777777" w:rsidTr="006E5AFD">
        <w:trPr>
          <w:trHeight w:val="654"/>
        </w:trPr>
        <w:tc>
          <w:tcPr>
            <w:tcW w:w="2376" w:type="dxa"/>
            <w:shd w:val="clear" w:color="auto" w:fill="auto"/>
          </w:tcPr>
          <w:p w14:paraId="202211CB" w14:textId="77777777" w:rsidR="00255436" w:rsidRDefault="00255436" w:rsidP="006E5AFD">
            <w:r>
              <w:t>Year 1</w:t>
            </w:r>
          </w:p>
        </w:tc>
        <w:tc>
          <w:tcPr>
            <w:tcW w:w="993" w:type="dxa"/>
          </w:tcPr>
          <w:p w14:paraId="561149C0" w14:textId="77777777" w:rsidR="00255436" w:rsidRDefault="00255436" w:rsidP="006E5AFD">
            <w:r>
              <w:t>24</w:t>
            </w:r>
          </w:p>
        </w:tc>
        <w:tc>
          <w:tcPr>
            <w:tcW w:w="850" w:type="dxa"/>
          </w:tcPr>
          <w:p w14:paraId="70471CA5" w14:textId="77777777" w:rsidR="00255436" w:rsidRDefault="00255436" w:rsidP="006E5AFD">
            <w:r>
              <w:t>29</w:t>
            </w:r>
          </w:p>
        </w:tc>
        <w:tc>
          <w:tcPr>
            <w:tcW w:w="850" w:type="dxa"/>
          </w:tcPr>
          <w:p w14:paraId="7322D43C" w14:textId="77777777" w:rsidR="00255436" w:rsidRDefault="00255436" w:rsidP="006E5AFD"/>
        </w:tc>
        <w:tc>
          <w:tcPr>
            <w:tcW w:w="850" w:type="dxa"/>
          </w:tcPr>
          <w:p w14:paraId="1A34EA06" w14:textId="77777777" w:rsidR="00255436" w:rsidRDefault="00255436" w:rsidP="006E5AFD">
            <w:r>
              <w:t>55</w:t>
            </w:r>
          </w:p>
        </w:tc>
        <w:tc>
          <w:tcPr>
            <w:tcW w:w="850" w:type="dxa"/>
          </w:tcPr>
          <w:p w14:paraId="7B02B521" w14:textId="77777777" w:rsidR="00255436" w:rsidRDefault="00255436" w:rsidP="006E5AFD"/>
        </w:tc>
        <w:tc>
          <w:tcPr>
            <w:tcW w:w="850" w:type="dxa"/>
          </w:tcPr>
          <w:p w14:paraId="31EBA1BC" w14:textId="77777777" w:rsidR="00255436" w:rsidRDefault="00255436" w:rsidP="006E5AFD"/>
        </w:tc>
        <w:tc>
          <w:tcPr>
            <w:tcW w:w="850" w:type="dxa"/>
          </w:tcPr>
          <w:p w14:paraId="37A86EC2" w14:textId="77777777" w:rsidR="00255436" w:rsidRDefault="00255436" w:rsidP="006E5AFD"/>
        </w:tc>
        <w:tc>
          <w:tcPr>
            <w:tcW w:w="850" w:type="dxa"/>
          </w:tcPr>
          <w:p w14:paraId="53ADCA90" w14:textId="77777777" w:rsidR="00255436" w:rsidRDefault="00255436" w:rsidP="006E5AFD">
            <w:r>
              <w:t>44</w:t>
            </w:r>
          </w:p>
        </w:tc>
      </w:tr>
      <w:tr w:rsidR="00255436" w14:paraId="45388A7C" w14:textId="77777777" w:rsidTr="006E5AFD">
        <w:trPr>
          <w:trHeight w:val="654"/>
        </w:trPr>
        <w:tc>
          <w:tcPr>
            <w:tcW w:w="2376" w:type="dxa"/>
            <w:shd w:val="clear" w:color="auto" w:fill="auto"/>
          </w:tcPr>
          <w:p w14:paraId="4BAEEC22" w14:textId="77777777" w:rsidR="00255436" w:rsidRDefault="00255436" w:rsidP="006E5AFD">
            <w:r>
              <w:t>Year 2</w:t>
            </w:r>
          </w:p>
        </w:tc>
        <w:tc>
          <w:tcPr>
            <w:tcW w:w="993" w:type="dxa"/>
          </w:tcPr>
          <w:p w14:paraId="10A59EE9" w14:textId="77777777" w:rsidR="00255436" w:rsidRDefault="00255436" w:rsidP="006E5AFD">
            <w:r>
              <w:t>32</w:t>
            </w:r>
          </w:p>
        </w:tc>
        <w:tc>
          <w:tcPr>
            <w:tcW w:w="850" w:type="dxa"/>
          </w:tcPr>
          <w:p w14:paraId="3CCDF9DB" w14:textId="77777777" w:rsidR="00255436" w:rsidRDefault="00255436" w:rsidP="006E5AFD">
            <w:r>
              <w:t>25</w:t>
            </w:r>
          </w:p>
        </w:tc>
        <w:tc>
          <w:tcPr>
            <w:tcW w:w="850" w:type="dxa"/>
          </w:tcPr>
          <w:p w14:paraId="44F71CA7" w14:textId="77777777" w:rsidR="00255436" w:rsidRDefault="00255436" w:rsidP="006E5AFD"/>
        </w:tc>
        <w:tc>
          <w:tcPr>
            <w:tcW w:w="850" w:type="dxa"/>
          </w:tcPr>
          <w:p w14:paraId="57130131" w14:textId="77777777" w:rsidR="00255436" w:rsidRDefault="00255436" w:rsidP="006E5AFD">
            <w:r>
              <w:t>33</w:t>
            </w:r>
          </w:p>
        </w:tc>
        <w:tc>
          <w:tcPr>
            <w:tcW w:w="850" w:type="dxa"/>
          </w:tcPr>
          <w:p w14:paraId="0F219C6E" w14:textId="77777777" w:rsidR="00255436" w:rsidRDefault="00255436" w:rsidP="006E5AFD"/>
        </w:tc>
        <w:tc>
          <w:tcPr>
            <w:tcW w:w="850" w:type="dxa"/>
          </w:tcPr>
          <w:p w14:paraId="177AE375" w14:textId="77777777" w:rsidR="00255436" w:rsidRDefault="00255436" w:rsidP="006E5AFD"/>
        </w:tc>
        <w:tc>
          <w:tcPr>
            <w:tcW w:w="850" w:type="dxa"/>
          </w:tcPr>
          <w:p w14:paraId="6074BB85" w14:textId="77777777" w:rsidR="00255436" w:rsidRDefault="00255436" w:rsidP="006E5AFD"/>
        </w:tc>
        <w:tc>
          <w:tcPr>
            <w:tcW w:w="850" w:type="dxa"/>
          </w:tcPr>
          <w:p w14:paraId="794ACA1C" w14:textId="77777777" w:rsidR="00255436" w:rsidRDefault="00255436" w:rsidP="006E5AFD">
            <w:r>
              <w:t>43</w:t>
            </w:r>
          </w:p>
        </w:tc>
      </w:tr>
      <w:tr w:rsidR="00255436" w14:paraId="22A9CE49" w14:textId="77777777" w:rsidTr="006E5AFD">
        <w:trPr>
          <w:trHeight w:val="654"/>
        </w:trPr>
        <w:tc>
          <w:tcPr>
            <w:tcW w:w="2376" w:type="dxa"/>
            <w:shd w:val="clear" w:color="auto" w:fill="auto"/>
          </w:tcPr>
          <w:p w14:paraId="252589B2" w14:textId="77777777" w:rsidR="00255436" w:rsidRDefault="00255436" w:rsidP="006E5AFD">
            <w:r>
              <w:t>Year 3</w:t>
            </w:r>
          </w:p>
        </w:tc>
        <w:tc>
          <w:tcPr>
            <w:tcW w:w="993" w:type="dxa"/>
          </w:tcPr>
          <w:p w14:paraId="2C20328E" w14:textId="77777777" w:rsidR="00255436" w:rsidRDefault="00255436" w:rsidP="006E5AFD">
            <w:r>
              <w:t>26</w:t>
            </w:r>
          </w:p>
        </w:tc>
        <w:tc>
          <w:tcPr>
            <w:tcW w:w="850" w:type="dxa"/>
          </w:tcPr>
          <w:p w14:paraId="6A403099" w14:textId="77777777" w:rsidR="00255436" w:rsidRDefault="00255436" w:rsidP="006E5AFD">
            <w:r>
              <w:t>29</w:t>
            </w:r>
          </w:p>
        </w:tc>
        <w:tc>
          <w:tcPr>
            <w:tcW w:w="850" w:type="dxa"/>
          </w:tcPr>
          <w:p w14:paraId="3B955492" w14:textId="77777777" w:rsidR="00255436" w:rsidRDefault="00255436" w:rsidP="006E5AFD"/>
        </w:tc>
        <w:tc>
          <w:tcPr>
            <w:tcW w:w="850" w:type="dxa"/>
          </w:tcPr>
          <w:p w14:paraId="6ADA2999" w14:textId="77777777" w:rsidR="00255436" w:rsidRDefault="00255436" w:rsidP="006E5AFD">
            <w:r>
              <w:t>45</w:t>
            </w:r>
          </w:p>
        </w:tc>
        <w:tc>
          <w:tcPr>
            <w:tcW w:w="850" w:type="dxa"/>
          </w:tcPr>
          <w:p w14:paraId="4E7AB423" w14:textId="77777777" w:rsidR="00255436" w:rsidRDefault="00255436" w:rsidP="006E5AFD"/>
        </w:tc>
        <w:tc>
          <w:tcPr>
            <w:tcW w:w="850" w:type="dxa"/>
          </w:tcPr>
          <w:p w14:paraId="545D8FBC" w14:textId="77777777" w:rsidR="00255436" w:rsidRDefault="00255436" w:rsidP="006E5AFD"/>
        </w:tc>
        <w:tc>
          <w:tcPr>
            <w:tcW w:w="850" w:type="dxa"/>
          </w:tcPr>
          <w:p w14:paraId="24600427" w14:textId="77777777" w:rsidR="00255436" w:rsidRDefault="00255436" w:rsidP="006E5AFD"/>
        </w:tc>
        <w:tc>
          <w:tcPr>
            <w:tcW w:w="850" w:type="dxa"/>
          </w:tcPr>
          <w:p w14:paraId="128C1261" w14:textId="77777777" w:rsidR="00255436" w:rsidRDefault="00255436" w:rsidP="006E5AFD">
            <w:r>
              <w:t>41</w:t>
            </w:r>
          </w:p>
        </w:tc>
      </w:tr>
      <w:tr w:rsidR="00255436" w14:paraId="00CF9E85" w14:textId="77777777" w:rsidTr="006E5AFD">
        <w:trPr>
          <w:trHeight w:val="654"/>
        </w:trPr>
        <w:tc>
          <w:tcPr>
            <w:tcW w:w="2376" w:type="dxa"/>
            <w:shd w:val="clear" w:color="auto" w:fill="auto"/>
          </w:tcPr>
          <w:p w14:paraId="675B7F17" w14:textId="77777777" w:rsidR="00255436" w:rsidRDefault="00255436" w:rsidP="006E5AFD">
            <w:r>
              <w:t>Year 4</w:t>
            </w:r>
          </w:p>
        </w:tc>
        <w:tc>
          <w:tcPr>
            <w:tcW w:w="993" w:type="dxa"/>
          </w:tcPr>
          <w:p w14:paraId="3C277484" w14:textId="77777777" w:rsidR="00255436" w:rsidRDefault="00255436" w:rsidP="006E5AFD">
            <w:r>
              <w:t>31</w:t>
            </w:r>
          </w:p>
        </w:tc>
        <w:tc>
          <w:tcPr>
            <w:tcW w:w="850" w:type="dxa"/>
          </w:tcPr>
          <w:p w14:paraId="50ADB9A7" w14:textId="77777777" w:rsidR="00255436" w:rsidRDefault="00255436" w:rsidP="006E5AFD">
            <w:r>
              <w:t>29</w:t>
            </w:r>
          </w:p>
        </w:tc>
        <w:tc>
          <w:tcPr>
            <w:tcW w:w="850" w:type="dxa"/>
          </w:tcPr>
          <w:p w14:paraId="33B8235F" w14:textId="77777777" w:rsidR="00255436" w:rsidRDefault="00255436" w:rsidP="006E5AFD"/>
        </w:tc>
        <w:tc>
          <w:tcPr>
            <w:tcW w:w="850" w:type="dxa"/>
          </w:tcPr>
          <w:p w14:paraId="3A31B5F9" w14:textId="77777777" w:rsidR="00255436" w:rsidRDefault="00255436" w:rsidP="006E5AFD">
            <w:r>
              <w:t>32</w:t>
            </w:r>
          </w:p>
        </w:tc>
        <w:tc>
          <w:tcPr>
            <w:tcW w:w="850" w:type="dxa"/>
          </w:tcPr>
          <w:p w14:paraId="201EEFB8" w14:textId="77777777" w:rsidR="00255436" w:rsidRDefault="00255436" w:rsidP="006E5AFD"/>
        </w:tc>
        <w:tc>
          <w:tcPr>
            <w:tcW w:w="850" w:type="dxa"/>
          </w:tcPr>
          <w:p w14:paraId="5DDF2CA6" w14:textId="77777777" w:rsidR="00255436" w:rsidRDefault="00255436" w:rsidP="006E5AFD"/>
        </w:tc>
        <w:tc>
          <w:tcPr>
            <w:tcW w:w="850" w:type="dxa"/>
          </w:tcPr>
          <w:p w14:paraId="55C0CF18" w14:textId="77777777" w:rsidR="00255436" w:rsidRDefault="00255436" w:rsidP="006E5AFD"/>
        </w:tc>
        <w:tc>
          <w:tcPr>
            <w:tcW w:w="850" w:type="dxa"/>
          </w:tcPr>
          <w:p w14:paraId="60D5B00C" w14:textId="77777777" w:rsidR="00255436" w:rsidRDefault="00255436" w:rsidP="006E5AFD">
            <w:r>
              <w:t>40</w:t>
            </w:r>
          </w:p>
        </w:tc>
      </w:tr>
      <w:tr w:rsidR="00255436" w14:paraId="3C443FAC" w14:textId="77777777" w:rsidTr="006E5AFD">
        <w:trPr>
          <w:trHeight w:val="654"/>
        </w:trPr>
        <w:tc>
          <w:tcPr>
            <w:tcW w:w="2376" w:type="dxa"/>
            <w:shd w:val="clear" w:color="auto" w:fill="auto"/>
          </w:tcPr>
          <w:p w14:paraId="380105D8" w14:textId="77777777" w:rsidR="00255436" w:rsidRDefault="00255436" w:rsidP="006E5AFD">
            <w:r>
              <w:t>Year 5</w:t>
            </w:r>
          </w:p>
        </w:tc>
        <w:tc>
          <w:tcPr>
            <w:tcW w:w="993" w:type="dxa"/>
          </w:tcPr>
          <w:p w14:paraId="1A4A0BC9" w14:textId="77777777" w:rsidR="00255436" w:rsidRDefault="00255436" w:rsidP="006E5AFD">
            <w:r>
              <w:t>30</w:t>
            </w:r>
          </w:p>
        </w:tc>
        <w:tc>
          <w:tcPr>
            <w:tcW w:w="850" w:type="dxa"/>
          </w:tcPr>
          <w:p w14:paraId="25B2D492" w14:textId="77777777" w:rsidR="00255436" w:rsidRDefault="00255436" w:rsidP="006E5AFD">
            <w:r>
              <w:t>30</w:t>
            </w:r>
          </w:p>
        </w:tc>
        <w:tc>
          <w:tcPr>
            <w:tcW w:w="850" w:type="dxa"/>
          </w:tcPr>
          <w:p w14:paraId="5891A181" w14:textId="77777777" w:rsidR="00255436" w:rsidRDefault="00255436" w:rsidP="006E5AFD"/>
        </w:tc>
        <w:tc>
          <w:tcPr>
            <w:tcW w:w="850" w:type="dxa"/>
          </w:tcPr>
          <w:p w14:paraId="65EDC21B" w14:textId="77777777" w:rsidR="00255436" w:rsidRDefault="00255436" w:rsidP="006E5AFD">
            <w:r>
              <w:t>47</w:t>
            </w:r>
          </w:p>
        </w:tc>
        <w:tc>
          <w:tcPr>
            <w:tcW w:w="850" w:type="dxa"/>
          </w:tcPr>
          <w:p w14:paraId="6D3C6364" w14:textId="77777777" w:rsidR="00255436" w:rsidRDefault="00255436" w:rsidP="006E5AFD"/>
        </w:tc>
        <w:tc>
          <w:tcPr>
            <w:tcW w:w="850" w:type="dxa"/>
          </w:tcPr>
          <w:p w14:paraId="40BDEE83" w14:textId="77777777" w:rsidR="00255436" w:rsidRDefault="00255436" w:rsidP="006E5AFD"/>
        </w:tc>
        <w:tc>
          <w:tcPr>
            <w:tcW w:w="850" w:type="dxa"/>
          </w:tcPr>
          <w:p w14:paraId="5173E2BE" w14:textId="77777777" w:rsidR="00255436" w:rsidRDefault="00255436" w:rsidP="006E5AFD"/>
        </w:tc>
        <w:tc>
          <w:tcPr>
            <w:tcW w:w="850" w:type="dxa"/>
          </w:tcPr>
          <w:p w14:paraId="65CE73FB" w14:textId="77777777" w:rsidR="00255436" w:rsidRDefault="00255436" w:rsidP="006E5AFD">
            <w:r>
              <w:t>59</w:t>
            </w:r>
          </w:p>
        </w:tc>
      </w:tr>
      <w:tr w:rsidR="00255436" w14:paraId="577A136E" w14:textId="77777777" w:rsidTr="006E5AFD">
        <w:trPr>
          <w:trHeight w:val="654"/>
        </w:trPr>
        <w:tc>
          <w:tcPr>
            <w:tcW w:w="2376" w:type="dxa"/>
            <w:shd w:val="clear" w:color="auto" w:fill="auto"/>
          </w:tcPr>
          <w:p w14:paraId="214B7B02" w14:textId="77777777" w:rsidR="00255436" w:rsidRDefault="00255436" w:rsidP="006E5AFD">
            <w:r>
              <w:t>Year 6</w:t>
            </w:r>
          </w:p>
        </w:tc>
        <w:tc>
          <w:tcPr>
            <w:tcW w:w="993" w:type="dxa"/>
          </w:tcPr>
          <w:p w14:paraId="67BAC72D" w14:textId="77777777" w:rsidR="00255436" w:rsidRDefault="00255436" w:rsidP="006E5AFD">
            <w:r>
              <w:t>20</w:t>
            </w:r>
          </w:p>
        </w:tc>
        <w:tc>
          <w:tcPr>
            <w:tcW w:w="850" w:type="dxa"/>
          </w:tcPr>
          <w:p w14:paraId="0378062F" w14:textId="77777777" w:rsidR="00255436" w:rsidRDefault="00255436" w:rsidP="006E5AFD">
            <w:r>
              <w:t>30</w:t>
            </w:r>
          </w:p>
        </w:tc>
        <w:tc>
          <w:tcPr>
            <w:tcW w:w="850" w:type="dxa"/>
          </w:tcPr>
          <w:p w14:paraId="2E91DDB7" w14:textId="77777777" w:rsidR="00255436" w:rsidRDefault="00255436" w:rsidP="006E5AFD"/>
        </w:tc>
        <w:tc>
          <w:tcPr>
            <w:tcW w:w="850" w:type="dxa"/>
          </w:tcPr>
          <w:p w14:paraId="2CF38881" w14:textId="77777777" w:rsidR="00255436" w:rsidRDefault="00255436" w:rsidP="006E5AFD">
            <w:r>
              <w:t>39</w:t>
            </w:r>
          </w:p>
        </w:tc>
        <w:tc>
          <w:tcPr>
            <w:tcW w:w="850" w:type="dxa"/>
          </w:tcPr>
          <w:p w14:paraId="15C87A3C" w14:textId="77777777" w:rsidR="00255436" w:rsidRDefault="00255436" w:rsidP="006E5AFD"/>
        </w:tc>
        <w:tc>
          <w:tcPr>
            <w:tcW w:w="850" w:type="dxa"/>
          </w:tcPr>
          <w:p w14:paraId="4705FA35" w14:textId="77777777" w:rsidR="00255436" w:rsidRDefault="00255436" w:rsidP="006E5AFD"/>
        </w:tc>
        <w:tc>
          <w:tcPr>
            <w:tcW w:w="850" w:type="dxa"/>
          </w:tcPr>
          <w:p w14:paraId="4B5C95C0" w14:textId="77777777" w:rsidR="00255436" w:rsidRDefault="00255436" w:rsidP="006E5AFD"/>
        </w:tc>
        <w:tc>
          <w:tcPr>
            <w:tcW w:w="850" w:type="dxa"/>
          </w:tcPr>
          <w:p w14:paraId="39E9C011" w14:textId="77777777" w:rsidR="00255436" w:rsidRDefault="00255436" w:rsidP="006E5AFD">
            <w:r>
              <w:t>32</w:t>
            </w:r>
          </w:p>
        </w:tc>
      </w:tr>
      <w:tr w:rsidR="00255436" w14:paraId="33DB4C96" w14:textId="77777777" w:rsidTr="006E5AFD">
        <w:trPr>
          <w:trHeight w:val="654"/>
        </w:trPr>
        <w:tc>
          <w:tcPr>
            <w:tcW w:w="2376" w:type="dxa"/>
            <w:shd w:val="clear" w:color="auto" w:fill="auto"/>
          </w:tcPr>
          <w:p w14:paraId="01485934" w14:textId="77777777" w:rsidR="00255436" w:rsidRDefault="00255436" w:rsidP="006E5AFD">
            <w:r>
              <w:t>Year 7</w:t>
            </w:r>
          </w:p>
        </w:tc>
        <w:tc>
          <w:tcPr>
            <w:tcW w:w="993" w:type="dxa"/>
          </w:tcPr>
          <w:p w14:paraId="4F92C521" w14:textId="77777777" w:rsidR="00255436" w:rsidRDefault="00255436" w:rsidP="006E5AFD">
            <w:r>
              <w:t>36</w:t>
            </w:r>
          </w:p>
        </w:tc>
        <w:tc>
          <w:tcPr>
            <w:tcW w:w="850" w:type="dxa"/>
          </w:tcPr>
          <w:p w14:paraId="4CA16765" w14:textId="77777777" w:rsidR="00255436" w:rsidRDefault="00255436" w:rsidP="006E5AFD">
            <w:r>
              <w:t>20</w:t>
            </w:r>
          </w:p>
        </w:tc>
        <w:tc>
          <w:tcPr>
            <w:tcW w:w="850" w:type="dxa"/>
          </w:tcPr>
          <w:p w14:paraId="67085BEA" w14:textId="77777777" w:rsidR="00255436" w:rsidRDefault="00255436" w:rsidP="006E5AFD"/>
        </w:tc>
        <w:tc>
          <w:tcPr>
            <w:tcW w:w="850" w:type="dxa"/>
          </w:tcPr>
          <w:p w14:paraId="46BB1220" w14:textId="77777777" w:rsidR="00255436" w:rsidRDefault="00255436" w:rsidP="006E5AFD">
            <w:r>
              <w:t>44</w:t>
            </w:r>
          </w:p>
        </w:tc>
        <w:tc>
          <w:tcPr>
            <w:tcW w:w="850" w:type="dxa"/>
          </w:tcPr>
          <w:p w14:paraId="11B3219B" w14:textId="77777777" w:rsidR="00255436" w:rsidRDefault="00255436" w:rsidP="006E5AFD"/>
        </w:tc>
        <w:tc>
          <w:tcPr>
            <w:tcW w:w="850" w:type="dxa"/>
          </w:tcPr>
          <w:p w14:paraId="201CF1D4" w14:textId="77777777" w:rsidR="00255436" w:rsidRDefault="00255436" w:rsidP="006E5AFD">
            <w:r>
              <w:t xml:space="preserve">  -</w:t>
            </w:r>
          </w:p>
        </w:tc>
        <w:tc>
          <w:tcPr>
            <w:tcW w:w="850" w:type="dxa"/>
          </w:tcPr>
          <w:p w14:paraId="1176268A" w14:textId="77777777" w:rsidR="00255436" w:rsidRDefault="00255436" w:rsidP="006E5AFD">
            <w:r>
              <w:t>-</w:t>
            </w:r>
          </w:p>
        </w:tc>
        <w:tc>
          <w:tcPr>
            <w:tcW w:w="850" w:type="dxa"/>
          </w:tcPr>
          <w:p w14:paraId="7CB12B69" w14:textId="77777777" w:rsidR="00255436" w:rsidRDefault="00255436" w:rsidP="006E5AFD">
            <w:r>
              <w:t>-</w:t>
            </w:r>
          </w:p>
        </w:tc>
      </w:tr>
      <w:tr w:rsidR="00255436" w14:paraId="5B61D814" w14:textId="77777777" w:rsidTr="006E5AFD">
        <w:trPr>
          <w:trHeight w:val="654"/>
        </w:trPr>
        <w:tc>
          <w:tcPr>
            <w:tcW w:w="2376" w:type="dxa"/>
            <w:shd w:val="clear" w:color="auto" w:fill="auto"/>
          </w:tcPr>
          <w:p w14:paraId="7F15F0A1" w14:textId="77777777" w:rsidR="00255436" w:rsidRDefault="00255436" w:rsidP="006E5AFD"/>
        </w:tc>
        <w:tc>
          <w:tcPr>
            <w:tcW w:w="993" w:type="dxa"/>
          </w:tcPr>
          <w:p w14:paraId="07BD3E0A" w14:textId="77777777" w:rsidR="00255436" w:rsidRDefault="00255436" w:rsidP="006E5AFD"/>
        </w:tc>
        <w:tc>
          <w:tcPr>
            <w:tcW w:w="850" w:type="dxa"/>
          </w:tcPr>
          <w:p w14:paraId="0201A854" w14:textId="77777777" w:rsidR="00255436" w:rsidRDefault="00255436" w:rsidP="006E5AFD"/>
        </w:tc>
        <w:tc>
          <w:tcPr>
            <w:tcW w:w="850" w:type="dxa"/>
          </w:tcPr>
          <w:p w14:paraId="14A355D1" w14:textId="77777777" w:rsidR="00255436" w:rsidRDefault="00255436" w:rsidP="006E5AFD"/>
        </w:tc>
        <w:tc>
          <w:tcPr>
            <w:tcW w:w="850" w:type="dxa"/>
          </w:tcPr>
          <w:p w14:paraId="591FE85A" w14:textId="77777777" w:rsidR="00255436" w:rsidRDefault="00255436" w:rsidP="006E5AFD"/>
        </w:tc>
        <w:tc>
          <w:tcPr>
            <w:tcW w:w="850" w:type="dxa"/>
          </w:tcPr>
          <w:p w14:paraId="3821A2BB" w14:textId="77777777" w:rsidR="00255436" w:rsidRDefault="00255436" w:rsidP="006E5AFD"/>
        </w:tc>
        <w:tc>
          <w:tcPr>
            <w:tcW w:w="850" w:type="dxa"/>
          </w:tcPr>
          <w:p w14:paraId="7D6CB832" w14:textId="77777777" w:rsidR="00255436" w:rsidRDefault="00255436" w:rsidP="006E5AFD"/>
        </w:tc>
        <w:tc>
          <w:tcPr>
            <w:tcW w:w="850" w:type="dxa"/>
          </w:tcPr>
          <w:p w14:paraId="4EE35551" w14:textId="77777777" w:rsidR="00255436" w:rsidRDefault="00255436" w:rsidP="006E5AFD"/>
        </w:tc>
        <w:tc>
          <w:tcPr>
            <w:tcW w:w="850" w:type="dxa"/>
          </w:tcPr>
          <w:p w14:paraId="024CE7B6" w14:textId="77777777" w:rsidR="00255436" w:rsidRDefault="00255436" w:rsidP="006E5AFD"/>
        </w:tc>
      </w:tr>
      <w:tr w:rsidR="00255436" w14:paraId="13551BFF" w14:textId="77777777" w:rsidTr="006E5AFD">
        <w:trPr>
          <w:trHeight w:val="654"/>
        </w:trPr>
        <w:tc>
          <w:tcPr>
            <w:tcW w:w="2376" w:type="dxa"/>
            <w:shd w:val="clear" w:color="auto" w:fill="auto"/>
          </w:tcPr>
          <w:p w14:paraId="53AB627D" w14:textId="77777777" w:rsidR="00255436" w:rsidRDefault="00255436" w:rsidP="006E5AFD">
            <w:r>
              <w:t>Total</w:t>
            </w:r>
          </w:p>
        </w:tc>
        <w:tc>
          <w:tcPr>
            <w:tcW w:w="993" w:type="dxa"/>
          </w:tcPr>
          <w:p w14:paraId="70EE437A" w14:textId="77777777" w:rsidR="00255436" w:rsidRDefault="00255436" w:rsidP="006E5AFD">
            <w:r>
              <w:t>240</w:t>
            </w:r>
          </w:p>
        </w:tc>
        <w:tc>
          <w:tcPr>
            <w:tcW w:w="850" w:type="dxa"/>
          </w:tcPr>
          <w:p w14:paraId="7F9F9900" w14:textId="77777777" w:rsidR="00255436" w:rsidRDefault="00255436" w:rsidP="006E5AFD">
            <w:r>
              <w:t>233</w:t>
            </w:r>
          </w:p>
        </w:tc>
        <w:tc>
          <w:tcPr>
            <w:tcW w:w="850" w:type="dxa"/>
          </w:tcPr>
          <w:p w14:paraId="28BD949B" w14:textId="77777777" w:rsidR="00255436" w:rsidRDefault="00255436" w:rsidP="006E5AFD"/>
        </w:tc>
        <w:tc>
          <w:tcPr>
            <w:tcW w:w="850" w:type="dxa"/>
          </w:tcPr>
          <w:p w14:paraId="0BFABEAD" w14:textId="77777777" w:rsidR="00255436" w:rsidRDefault="00255436" w:rsidP="006E5AFD">
            <w:r>
              <w:t>339</w:t>
            </w:r>
          </w:p>
        </w:tc>
        <w:tc>
          <w:tcPr>
            <w:tcW w:w="850" w:type="dxa"/>
          </w:tcPr>
          <w:p w14:paraId="2D71A773" w14:textId="77777777" w:rsidR="00255436" w:rsidRDefault="00255436" w:rsidP="006E5AFD"/>
        </w:tc>
        <w:tc>
          <w:tcPr>
            <w:tcW w:w="850" w:type="dxa"/>
          </w:tcPr>
          <w:p w14:paraId="7C31ADE2" w14:textId="77777777" w:rsidR="00255436" w:rsidRDefault="00255436" w:rsidP="006E5AFD"/>
        </w:tc>
        <w:tc>
          <w:tcPr>
            <w:tcW w:w="850" w:type="dxa"/>
          </w:tcPr>
          <w:p w14:paraId="18E89F68" w14:textId="77777777" w:rsidR="00255436" w:rsidRDefault="00255436" w:rsidP="006E5AFD"/>
        </w:tc>
        <w:tc>
          <w:tcPr>
            <w:tcW w:w="850" w:type="dxa"/>
          </w:tcPr>
          <w:p w14:paraId="2F380644" w14:textId="77777777" w:rsidR="00255436" w:rsidRDefault="00255436" w:rsidP="006E5AFD">
            <w:r>
              <w:t>299</w:t>
            </w:r>
          </w:p>
        </w:tc>
      </w:tr>
      <w:tr w:rsidR="00255436" w14:paraId="7F2AF08B" w14:textId="77777777" w:rsidTr="006E5AFD">
        <w:trPr>
          <w:trHeight w:val="654"/>
        </w:trPr>
        <w:tc>
          <w:tcPr>
            <w:tcW w:w="2376" w:type="dxa"/>
            <w:shd w:val="clear" w:color="auto" w:fill="auto"/>
          </w:tcPr>
          <w:p w14:paraId="431FCF71" w14:textId="77777777" w:rsidR="00255436" w:rsidRDefault="00255436" w:rsidP="006E5AFD">
            <w:r>
              <w:t>School Card</w:t>
            </w:r>
          </w:p>
        </w:tc>
        <w:tc>
          <w:tcPr>
            <w:tcW w:w="993" w:type="dxa"/>
          </w:tcPr>
          <w:p w14:paraId="3665F8AB" w14:textId="77777777" w:rsidR="00255436" w:rsidRDefault="00255436" w:rsidP="006E5AFD">
            <w:r>
              <w:t>10%</w:t>
            </w:r>
          </w:p>
        </w:tc>
        <w:tc>
          <w:tcPr>
            <w:tcW w:w="850" w:type="dxa"/>
          </w:tcPr>
          <w:p w14:paraId="01019111" w14:textId="77777777" w:rsidR="00255436" w:rsidRDefault="00255436" w:rsidP="006E5AFD">
            <w:pPr>
              <w:spacing w:line="360" w:lineRule="auto"/>
            </w:pPr>
            <w:r>
              <w:t>10%</w:t>
            </w:r>
          </w:p>
        </w:tc>
        <w:tc>
          <w:tcPr>
            <w:tcW w:w="850" w:type="dxa"/>
          </w:tcPr>
          <w:p w14:paraId="3426DD98" w14:textId="77777777" w:rsidR="00255436" w:rsidRDefault="00255436" w:rsidP="006E5AFD">
            <w:pPr>
              <w:spacing w:line="360" w:lineRule="auto"/>
            </w:pPr>
          </w:p>
        </w:tc>
        <w:tc>
          <w:tcPr>
            <w:tcW w:w="850" w:type="dxa"/>
          </w:tcPr>
          <w:p w14:paraId="520FCE56" w14:textId="77777777" w:rsidR="00255436" w:rsidRDefault="00255436" w:rsidP="006E5AFD">
            <w:pPr>
              <w:spacing w:line="360" w:lineRule="auto"/>
            </w:pPr>
            <w:r>
              <w:t>10%</w:t>
            </w:r>
          </w:p>
        </w:tc>
        <w:tc>
          <w:tcPr>
            <w:tcW w:w="850" w:type="dxa"/>
          </w:tcPr>
          <w:p w14:paraId="436B8E79" w14:textId="77777777" w:rsidR="00255436" w:rsidRDefault="00255436" w:rsidP="006E5AFD">
            <w:pPr>
              <w:spacing w:line="360" w:lineRule="auto"/>
            </w:pPr>
          </w:p>
        </w:tc>
        <w:tc>
          <w:tcPr>
            <w:tcW w:w="850" w:type="dxa"/>
          </w:tcPr>
          <w:p w14:paraId="10459638" w14:textId="77777777" w:rsidR="00255436" w:rsidRDefault="00255436" w:rsidP="006E5AFD">
            <w:pPr>
              <w:spacing w:line="360" w:lineRule="auto"/>
            </w:pPr>
          </w:p>
        </w:tc>
        <w:tc>
          <w:tcPr>
            <w:tcW w:w="850" w:type="dxa"/>
          </w:tcPr>
          <w:p w14:paraId="58A0A926" w14:textId="77777777" w:rsidR="00255436" w:rsidRDefault="00255436" w:rsidP="006E5AFD">
            <w:pPr>
              <w:spacing w:line="360" w:lineRule="auto"/>
            </w:pPr>
          </w:p>
        </w:tc>
        <w:tc>
          <w:tcPr>
            <w:tcW w:w="850" w:type="dxa"/>
          </w:tcPr>
          <w:p w14:paraId="26860999" w14:textId="77777777" w:rsidR="00255436" w:rsidRDefault="00255436" w:rsidP="006E5AFD">
            <w:pPr>
              <w:spacing w:line="360" w:lineRule="auto"/>
            </w:pPr>
            <w:r>
              <w:t>12%</w:t>
            </w:r>
          </w:p>
        </w:tc>
      </w:tr>
      <w:tr w:rsidR="00255436" w14:paraId="78BE5F17" w14:textId="77777777" w:rsidTr="006E5AFD">
        <w:trPr>
          <w:trHeight w:val="654"/>
        </w:trPr>
        <w:tc>
          <w:tcPr>
            <w:tcW w:w="2376" w:type="dxa"/>
            <w:shd w:val="clear" w:color="auto" w:fill="auto"/>
          </w:tcPr>
          <w:p w14:paraId="2D5B0D04" w14:textId="77777777" w:rsidR="00255436" w:rsidRDefault="00255436" w:rsidP="006E5AFD">
            <w:r>
              <w:t>NESB</w:t>
            </w:r>
          </w:p>
        </w:tc>
        <w:tc>
          <w:tcPr>
            <w:tcW w:w="993" w:type="dxa"/>
          </w:tcPr>
          <w:p w14:paraId="190F2A7F" w14:textId="77777777" w:rsidR="00255436" w:rsidRDefault="00255436" w:rsidP="006E5AFD">
            <w:r>
              <w:t xml:space="preserve"> 32</w:t>
            </w:r>
          </w:p>
        </w:tc>
        <w:tc>
          <w:tcPr>
            <w:tcW w:w="850" w:type="dxa"/>
          </w:tcPr>
          <w:p w14:paraId="75DE0E05" w14:textId="77777777" w:rsidR="00255436" w:rsidRDefault="00255436" w:rsidP="006E5AFD">
            <w:r>
              <w:t>54</w:t>
            </w:r>
          </w:p>
        </w:tc>
        <w:tc>
          <w:tcPr>
            <w:tcW w:w="850" w:type="dxa"/>
          </w:tcPr>
          <w:p w14:paraId="62CCC562" w14:textId="77777777" w:rsidR="00255436" w:rsidRDefault="00255436" w:rsidP="006E5AFD"/>
        </w:tc>
        <w:tc>
          <w:tcPr>
            <w:tcW w:w="850" w:type="dxa"/>
          </w:tcPr>
          <w:p w14:paraId="64BD2C46" w14:textId="77777777" w:rsidR="00255436" w:rsidRDefault="00255436" w:rsidP="006E5AFD">
            <w:r>
              <w:t>115</w:t>
            </w:r>
          </w:p>
        </w:tc>
        <w:tc>
          <w:tcPr>
            <w:tcW w:w="850" w:type="dxa"/>
          </w:tcPr>
          <w:p w14:paraId="485853F1" w14:textId="77777777" w:rsidR="00255436" w:rsidRDefault="00255436" w:rsidP="006E5AFD"/>
        </w:tc>
        <w:tc>
          <w:tcPr>
            <w:tcW w:w="850" w:type="dxa"/>
          </w:tcPr>
          <w:p w14:paraId="7F992E92" w14:textId="77777777" w:rsidR="00255436" w:rsidRDefault="00255436" w:rsidP="006E5AFD"/>
        </w:tc>
        <w:tc>
          <w:tcPr>
            <w:tcW w:w="850" w:type="dxa"/>
          </w:tcPr>
          <w:p w14:paraId="329C9811" w14:textId="77777777" w:rsidR="00255436" w:rsidRDefault="00255436" w:rsidP="006E5AFD"/>
        </w:tc>
        <w:tc>
          <w:tcPr>
            <w:tcW w:w="850" w:type="dxa"/>
          </w:tcPr>
          <w:p w14:paraId="3C8295EC" w14:textId="77777777" w:rsidR="00255436" w:rsidRDefault="00255436" w:rsidP="006E5AFD">
            <w:r>
              <w:t>77</w:t>
            </w:r>
          </w:p>
        </w:tc>
      </w:tr>
      <w:tr w:rsidR="00255436" w14:paraId="7047905E" w14:textId="77777777" w:rsidTr="006E5AFD">
        <w:trPr>
          <w:trHeight w:val="654"/>
        </w:trPr>
        <w:tc>
          <w:tcPr>
            <w:tcW w:w="2376" w:type="dxa"/>
            <w:shd w:val="clear" w:color="auto" w:fill="auto"/>
          </w:tcPr>
          <w:p w14:paraId="3A52E5D3" w14:textId="77777777" w:rsidR="00255436" w:rsidRDefault="00255436" w:rsidP="006E5AFD">
            <w:r>
              <w:t>Aboriginal</w:t>
            </w:r>
          </w:p>
        </w:tc>
        <w:tc>
          <w:tcPr>
            <w:tcW w:w="993" w:type="dxa"/>
          </w:tcPr>
          <w:p w14:paraId="19479BDB" w14:textId="77777777" w:rsidR="00255436" w:rsidRDefault="00255436" w:rsidP="006E5AFD">
            <w:r>
              <w:t>1</w:t>
            </w:r>
          </w:p>
        </w:tc>
        <w:tc>
          <w:tcPr>
            <w:tcW w:w="850" w:type="dxa"/>
          </w:tcPr>
          <w:p w14:paraId="6B32EFFB" w14:textId="77777777" w:rsidR="00255436" w:rsidRDefault="00255436" w:rsidP="006E5AFD">
            <w:r>
              <w:t>5</w:t>
            </w:r>
          </w:p>
        </w:tc>
        <w:tc>
          <w:tcPr>
            <w:tcW w:w="850" w:type="dxa"/>
          </w:tcPr>
          <w:p w14:paraId="1C2D5EB5" w14:textId="77777777" w:rsidR="00255436" w:rsidRDefault="00255436" w:rsidP="006E5AFD"/>
        </w:tc>
        <w:tc>
          <w:tcPr>
            <w:tcW w:w="850" w:type="dxa"/>
          </w:tcPr>
          <w:p w14:paraId="1396F63C" w14:textId="77777777" w:rsidR="00255436" w:rsidRDefault="00255436" w:rsidP="006E5AFD">
            <w:r>
              <w:t>5</w:t>
            </w:r>
          </w:p>
        </w:tc>
        <w:tc>
          <w:tcPr>
            <w:tcW w:w="850" w:type="dxa"/>
          </w:tcPr>
          <w:p w14:paraId="21712348" w14:textId="77777777" w:rsidR="00255436" w:rsidRDefault="00255436" w:rsidP="006E5AFD"/>
        </w:tc>
        <w:tc>
          <w:tcPr>
            <w:tcW w:w="850" w:type="dxa"/>
          </w:tcPr>
          <w:p w14:paraId="0C633F93" w14:textId="77777777" w:rsidR="00255436" w:rsidRDefault="00255436" w:rsidP="006E5AFD"/>
        </w:tc>
        <w:tc>
          <w:tcPr>
            <w:tcW w:w="850" w:type="dxa"/>
          </w:tcPr>
          <w:p w14:paraId="568AA9A4" w14:textId="77777777" w:rsidR="00255436" w:rsidRDefault="00255436" w:rsidP="006E5AFD"/>
        </w:tc>
        <w:tc>
          <w:tcPr>
            <w:tcW w:w="850" w:type="dxa"/>
          </w:tcPr>
          <w:p w14:paraId="209ADE1C" w14:textId="77777777" w:rsidR="00255436" w:rsidRDefault="00255436" w:rsidP="006E5AFD">
            <w:r>
              <w:t>10</w:t>
            </w:r>
          </w:p>
        </w:tc>
      </w:tr>
      <w:tr w:rsidR="00255436" w14:paraId="5D10099E" w14:textId="77777777" w:rsidTr="006E5AFD">
        <w:trPr>
          <w:trHeight w:val="654"/>
        </w:trPr>
        <w:tc>
          <w:tcPr>
            <w:tcW w:w="2376" w:type="dxa"/>
            <w:shd w:val="clear" w:color="auto" w:fill="auto"/>
          </w:tcPr>
          <w:p w14:paraId="047A48D5" w14:textId="77777777" w:rsidR="00255436" w:rsidRDefault="00255436" w:rsidP="006E5AFD">
            <w:r>
              <w:t xml:space="preserve">International </w:t>
            </w:r>
          </w:p>
        </w:tc>
        <w:tc>
          <w:tcPr>
            <w:tcW w:w="993" w:type="dxa"/>
          </w:tcPr>
          <w:p w14:paraId="6248CF65" w14:textId="77777777" w:rsidR="00255436" w:rsidRDefault="00255436" w:rsidP="006E5AFD">
            <w:r>
              <w:t>3</w:t>
            </w:r>
          </w:p>
        </w:tc>
        <w:tc>
          <w:tcPr>
            <w:tcW w:w="850" w:type="dxa"/>
          </w:tcPr>
          <w:p w14:paraId="1E49427D" w14:textId="77777777" w:rsidR="00255436" w:rsidRDefault="00255436" w:rsidP="006E5AFD">
            <w:r>
              <w:t>5</w:t>
            </w:r>
          </w:p>
        </w:tc>
        <w:tc>
          <w:tcPr>
            <w:tcW w:w="850" w:type="dxa"/>
          </w:tcPr>
          <w:p w14:paraId="7B88855B" w14:textId="77777777" w:rsidR="00255436" w:rsidRDefault="00255436" w:rsidP="006E5AFD"/>
        </w:tc>
        <w:tc>
          <w:tcPr>
            <w:tcW w:w="850" w:type="dxa"/>
          </w:tcPr>
          <w:p w14:paraId="3F70ECFE" w14:textId="77777777" w:rsidR="00255436" w:rsidRDefault="00255436" w:rsidP="006E5AFD">
            <w:r>
              <w:t>4</w:t>
            </w:r>
          </w:p>
        </w:tc>
        <w:tc>
          <w:tcPr>
            <w:tcW w:w="850" w:type="dxa"/>
          </w:tcPr>
          <w:p w14:paraId="6A40ACB4" w14:textId="77777777" w:rsidR="00255436" w:rsidRDefault="00255436" w:rsidP="006E5AFD"/>
          <w:p w14:paraId="4E2E6CD3" w14:textId="77777777" w:rsidR="00255436" w:rsidRDefault="00255436" w:rsidP="006E5AFD"/>
        </w:tc>
        <w:tc>
          <w:tcPr>
            <w:tcW w:w="850" w:type="dxa"/>
          </w:tcPr>
          <w:p w14:paraId="6611C905" w14:textId="77777777" w:rsidR="00255436" w:rsidRDefault="00255436" w:rsidP="006E5AFD"/>
        </w:tc>
        <w:tc>
          <w:tcPr>
            <w:tcW w:w="850" w:type="dxa"/>
          </w:tcPr>
          <w:p w14:paraId="5359B402" w14:textId="77777777" w:rsidR="00255436" w:rsidRDefault="00255436" w:rsidP="006E5AFD"/>
        </w:tc>
        <w:tc>
          <w:tcPr>
            <w:tcW w:w="850" w:type="dxa"/>
          </w:tcPr>
          <w:p w14:paraId="335B9FD9" w14:textId="77777777" w:rsidR="00255436" w:rsidRDefault="00255436" w:rsidP="006E5AFD">
            <w:r>
              <w:t>0</w:t>
            </w:r>
          </w:p>
        </w:tc>
      </w:tr>
    </w:tbl>
    <w:p w14:paraId="4B4DDEAB" w14:textId="77777777" w:rsidR="00255436" w:rsidRPr="00A97F39" w:rsidRDefault="00255436" w:rsidP="00255436">
      <w:pPr>
        <w:pStyle w:val="Normalclose"/>
        <w:numPr>
          <w:ilvl w:val="0"/>
          <w:numId w:val="17"/>
        </w:numPr>
        <w:spacing w:after="240"/>
        <w:rPr>
          <w:i/>
        </w:rPr>
      </w:pPr>
      <w:r w:rsidRPr="001A0F7C">
        <w:lastRenderedPageBreak/>
        <w:t>Student enrolment trends</w:t>
      </w:r>
      <w:r>
        <w:t xml:space="preserve">: In recent years student enrolments have been increasing. With the year sevens now studying at high school enrolments have reduced but are now slowly increasing once again.  </w:t>
      </w:r>
    </w:p>
    <w:p w14:paraId="05643206" w14:textId="77777777" w:rsidR="00255436" w:rsidRPr="00A97F39" w:rsidRDefault="00255436" w:rsidP="00255436">
      <w:pPr>
        <w:pStyle w:val="Normalclose"/>
        <w:numPr>
          <w:ilvl w:val="0"/>
          <w:numId w:val="17"/>
        </w:numPr>
        <w:spacing w:after="240"/>
        <w:rPr>
          <w:i/>
        </w:rPr>
      </w:pPr>
      <w:r>
        <w:t>Staffing numbers (as at February census):</w:t>
      </w:r>
    </w:p>
    <w:p w14:paraId="6FDFB2DE" w14:textId="64BAB348" w:rsidR="00255436" w:rsidRPr="00A221CE" w:rsidRDefault="00255436" w:rsidP="00255436">
      <w:pPr>
        <w:pStyle w:val="Normalclose"/>
        <w:spacing w:after="240"/>
        <w:ind w:left="720"/>
        <w:rPr>
          <w:i/>
        </w:rPr>
      </w:pPr>
      <w:r>
        <w:t>Leadership: - Principal A3 male, Deputy B2 female, Well</w:t>
      </w:r>
      <w:r w:rsidR="00EE7A18">
        <w:t xml:space="preserve"> Being Coordinator .6</w:t>
      </w:r>
      <w:r>
        <w:t xml:space="preserve"> female,</w:t>
      </w:r>
    </w:p>
    <w:p w14:paraId="73DDF2AB" w14:textId="100FE8C8" w:rsidR="00255436" w:rsidRPr="003026B1" w:rsidRDefault="00255436" w:rsidP="00255436">
      <w:pPr>
        <w:pStyle w:val="Normalclose"/>
        <w:spacing w:after="240"/>
        <w:ind w:left="720"/>
      </w:pPr>
      <w:r>
        <w:t>Teachers 21  (3 male, 18 fem</w:t>
      </w:r>
      <w:r w:rsidR="00EE7A18">
        <w:t>ale), EALD 0.3, Japanese 0.8</w:t>
      </w:r>
      <w:r>
        <w:t>, Science 0.6 and PE 0.8, SSOs 8 (all part time) 12 to 30 hours per week, Grounds person 25 hours per week,  Pastoral Support Worker 3 days per week.</w:t>
      </w:r>
    </w:p>
    <w:p w14:paraId="24B38C6C" w14:textId="77777777" w:rsidR="00255436" w:rsidRDefault="00255436" w:rsidP="00255436">
      <w:pPr>
        <w:pStyle w:val="Bullet2"/>
        <w:numPr>
          <w:ilvl w:val="0"/>
          <w:numId w:val="17"/>
        </w:numPr>
      </w:pPr>
      <w:r>
        <w:t>Public transport access: Bus from city or Glenelg</w:t>
      </w:r>
      <w:bookmarkStart w:id="0" w:name="_GoBack"/>
      <w:bookmarkEnd w:id="0"/>
    </w:p>
    <w:p w14:paraId="171EE048" w14:textId="77777777" w:rsidR="00255436" w:rsidRDefault="00255436" w:rsidP="00255436">
      <w:pPr>
        <w:pStyle w:val="Bullet2"/>
        <w:ind w:left="785" w:hanging="425"/>
      </w:pPr>
      <w:r>
        <w:t>Special site arrangements: member of Western Adelaide Shores Partnership</w:t>
      </w:r>
    </w:p>
    <w:p w14:paraId="168EE3DB" w14:textId="77777777" w:rsidR="00255436" w:rsidRDefault="00255436" w:rsidP="00255436">
      <w:pPr>
        <w:pStyle w:val="Heading2"/>
      </w:pPr>
      <w:r>
        <w:t>2.</w:t>
      </w:r>
      <w:r>
        <w:rPr>
          <w:b w:val="0"/>
        </w:rPr>
        <w:tab/>
      </w:r>
      <w:r>
        <w:t>Students (and their welfare)</w:t>
      </w:r>
    </w:p>
    <w:p w14:paraId="02C7F6CB" w14:textId="77777777" w:rsidR="00255436" w:rsidRDefault="00255436" w:rsidP="00255436">
      <w:pPr>
        <w:pStyle w:val="Bullet2"/>
        <w:rPr>
          <w:b/>
        </w:rPr>
      </w:pPr>
      <w:r>
        <w:t>General characteristics</w:t>
      </w:r>
    </w:p>
    <w:p w14:paraId="4C537FFE" w14:textId="77777777" w:rsidR="00255436" w:rsidRDefault="00255436" w:rsidP="00255436">
      <w:pPr>
        <w:pStyle w:val="Indent"/>
        <w:spacing w:after="80"/>
        <w:rPr>
          <w:rFonts w:ascii="Arial" w:hAnsi="Arial"/>
        </w:rPr>
      </w:pPr>
      <w:r>
        <w:rPr>
          <w:rFonts w:ascii="Arial" w:hAnsi="Arial"/>
        </w:rPr>
        <w:t xml:space="preserve">As a beachside suburb students are involved in many outdoor activities and belong to community surf lifesaving and many club sports teams. Our international students come from all parts of the world. Students are placed in our Special Options Primary class through a DECD placement process. </w:t>
      </w:r>
    </w:p>
    <w:p w14:paraId="3A622099" w14:textId="77777777" w:rsidR="00255436" w:rsidRDefault="00255436" w:rsidP="00255436">
      <w:pPr>
        <w:pStyle w:val="Bullet2"/>
      </w:pPr>
      <w:r>
        <w:t xml:space="preserve">Student well-being </w:t>
      </w:r>
    </w:p>
    <w:p w14:paraId="61895895" w14:textId="77777777" w:rsidR="00255436" w:rsidRDefault="00255436" w:rsidP="00255436">
      <w:pPr>
        <w:pStyle w:val="Indent"/>
        <w:spacing w:after="80"/>
        <w:rPr>
          <w:rFonts w:ascii="Arial" w:hAnsi="Arial"/>
        </w:rPr>
      </w:pPr>
      <w:r>
        <w:rPr>
          <w:rFonts w:ascii="Arial" w:hAnsi="Arial"/>
        </w:rPr>
        <w:t>A whole-school approach to student wellbeing has been implemented since 2017. Restorative Practices underpins all behaviour management and conflict resolution strategies across the school. Explicit teaching of Social Skills occurs each year along with the mandated Child Protection Curriculum.</w:t>
      </w:r>
    </w:p>
    <w:p w14:paraId="6D184583" w14:textId="77777777" w:rsidR="00255436" w:rsidRDefault="00255436" w:rsidP="00255436">
      <w:pPr>
        <w:pStyle w:val="Indent"/>
        <w:spacing w:after="80"/>
        <w:rPr>
          <w:rFonts w:ascii="Arial" w:hAnsi="Arial"/>
        </w:rPr>
      </w:pPr>
      <w:r>
        <w:rPr>
          <w:rFonts w:ascii="Arial" w:hAnsi="Arial"/>
        </w:rPr>
        <w:t>Seasons for Growth is a grief and loss programme implemented each term by our Pastoral Care Worker.</w:t>
      </w:r>
    </w:p>
    <w:p w14:paraId="572F9651" w14:textId="77777777" w:rsidR="00255436" w:rsidRDefault="00255436" w:rsidP="00255436">
      <w:pPr>
        <w:pStyle w:val="Bullet2"/>
      </w:pPr>
      <w:r>
        <w:t>Student support offered</w:t>
      </w:r>
    </w:p>
    <w:p w14:paraId="57A698A3" w14:textId="77777777" w:rsidR="00255436" w:rsidRDefault="00255436" w:rsidP="00255436">
      <w:pPr>
        <w:pStyle w:val="Indent"/>
        <w:spacing w:after="80"/>
        <w:rPr>
          <w:rFonts w:ascii="Arial" w:hAnsi="Arial"/>
        </w:rPr>
      </w:pPr>
      <w:r>
        <w:rPr>
          <w:rFonts w:ascii="Arial" w:hAnsi="Arial"/>
        </w:rPr>
        <w:t>Pastoral Care Worker and a Well Being Coordinator</w:t>
      </w:r>
    </w:p>
    <w:p w14:paraId="2D3A7EAE" w14:textId="77777777" w:rsidR="00255436" w:rsidRDefault="00255436" w:rsidP="00255436">
      <w:pPr>
        <w:pStyle w:val="Bullet2"/>
      </w:pPr>
      <w:r>
        <w:t>Student Management</w:t>
      </w:r>
    </w:p>
    <w:p w14:paraId="381AAE68" w14:textId="77777777" w:rsidR="00255436" w:rsidRDefault="00255436" w:rsidP="00255436">
      <w:pPr>
        <w:pStyle w:val="Indent"/>
        <w:spacing w:after="80"/>
        <w:rPr>
          <w:rFonts w:ascii="Arial" w:hAnsi="Arial"/>
        </w:rPr>
      </w:pPr>
      <w:r>
        <w:rPr>
          <w:rFonts w:ascii="Arial" w:hAnsi="Arial"/>
        </w:rPr>
        <w:t>Students are supported to take responsibility through an explicit Behaviour Education Policy based on Restorative Practices. Parents are supportive of the schools behaviour education programme.</w:t>
      </w:r>
    </w:p>
    <w:p w14:paraId="72A19369" w14:textId="77777777" w:rsidR="00255436" w:rsidRDefault="00255436" w:rsidP="00255436">
      <w:pPr>
        <w:pStyle w:val="Bullet2"/>
      </w:pPr>
      <w:r>
        <w:t>Student Leadership</w:t>
      </w:r>
    </w:p>
    <w:p w14:paraId="3BA115DC" w14:textId="77777777" w:rsidR="00255436" w:rsidRDefault="00255436" w:rsidP="00255436">
      <w:pPr>
        <w:pStyle w:val="Indent"/>
        <w:spacing w:after="80"/>
        <w:rPr>
          <w:rFonts w:ascii="Arial" w:hAnsi="Arial"/>
        </w:rPr>
      </w:pPr>
      <w:r>
        <w:rPr>
          <w:rFonts w:ascii="Arial" w:hAnsi="Arial"/>
        </w:rPr>
        <w:t xml:space="preserve">Students are involved in a variety of leadership groups such as STEM and PE and other special interest groups that run activities and programs across the school. </w:t>
      </w:r>
      <w:r w:rsidRPr="00BF69AD">
        <w:rPr>
          <w:rFonts w:ascii="Arial" w:hAnsi="Arial"/>
        </w:rPr>
        <w:t>There is also Wipe out Waste (WOW) students for a sustainable environment group that meet to take care of our school environment, the school has House Captains and JP Buddies that support our younger students in class and run lunchtime activities.</w:t>
      </w:r>
    </w:p>
    <w:p w14:paraId="2DD0765C" w14:textId="77777777" w:rsidR="00255436" w:rsidRDefault="00255436" w:rsidP="00255436">
      <w:pPr>
        <w:pStyle w:val="Bullet2"/>
      </w:pPr>
      <w:r>
        <w:t>Special programmes</w:t>
      </w:r>
    </w:p>
    <w:p w14:paraId="4EE979BB" w14:textId="2F9B4550" w:rsidR="00255436" w:rsidRPr="00255436" w:rsidRDefault="00255436" w:rsidP="00255436">
      <w:pPr>
        <w:pStyle w:val="Indent"/>
        <w:rPr>
          <w:rFonts w:ascii="Arial" w:hAnsi="Arial"/>
        </w:rPr>
      </w:pPr>
      <w:r w:rsidRPr="00BF69AD">
        <w:rPr>
          <w:rFonts w:ascii="Arial" w:hAnsi="Arial"/>
        </w:rPr>
        <w:t>Our pastoral care worker provide lunchtime activities for students such as craft. Sport is a large part of the school culture. Many clinics are provided to students across the school. There is a small community garden and orchard</w:t>
      </w:r>
      <w:r>
        <w:rPr>
          <w:rFonts w:ascii="Arial" w:hAnsi="Arial"/>
        </w:rPr>
        <w:t>.</w:t>
      </w:r>
    </w:p>
    <w:p w14:paraId="6DEFDB24" w14:textId="77777777" w:rsidR="00255436" w:rsidRDefault="00255436" w:rsidP="00255436">
      <w:pPr>
        <w:pStyle w:val="Heading2"/>
      </w:pPr>
      <w:r>
        <w:lastRenderedPageBreak/>
        <w:t>3.</w:t>
      </w:r>
      <w:r>
        <w:tab/>
        <w:t>Key School Policies</w:t>
      </w:r>
    </w:p>
    <w:p w14:paraId="25B6D69C" w14:textId="77777777" w:rsidR="00255436" w:rsidRDefault="00255436" w:rsidP="00255436">
      <w:pPr>
        <w:pStyle w:val="Bullet2"/>
        <w:rPr>
          <w:rFonts w:cs="Arial"/>
          <w:b/>
        </w:rPr>
      </w:pPr>
      <w:r w:rsidRPr="000F4DAE">
        <w:rPr>
          <w:rFonts w:cs="Arial"/>
          <w:b/>
        </w:rPr>
        <w:t xml:space="preserve">Site Improvement Plan </w:t>
      </w:r>
    </w:p>
    <w:p w14:paraId="7253F31D" w14:textId="77777777" w:rsidR="00255436" w:rsidRPr="00C61F74" w:rsidRDefault="00255436" w:rsidP="00255436">
      <w:pPr>
        <w:pStyle w:val="Bullet2"/>
        <w:numPr>
          <w:ilvl w:val="0"/>
          <w:numId w:val="0"/>
        </w:numPr>
        <w:ind w:left="283"/>
        <w:rPr>
          <w:rFonts w:cs="Arial"/>
        </w:rPr>
      </w:pPr>
      <w:r w:rsidRPr="00C61F74">
        <w:rPr>
          <w:rFonts w:cs="Arial"/>
        </w:rPr>
        <w:t>Our 2022-2024 SIP has two goals</w:t>
      </w:r>
      <w:r>
        <w:rPr>
          <w:rFonts w:cs="Arial"/>
        </w:rPr>
        <w:t>, as outlined below. Staff undergo professional development and other support resources to work towards achieving the goals. The SIP features regular monitoring and adjustments to ensure staff are working towards achievable outcomes.</w:t>
      </w:r>
    </w:p>
    <w:p w14:paraId="19A29493" w14:textId="77777777" w:rsidR="00255436" w:rsidRDefault="00255436" w:rsidP="00255436">
      <w:pPr>
        <w:pStyle w:val="Bullet2"/>
        <w:numPr>
          <w:ilvl w:val="0"/>
          <w:numId w:val="0"/>
        </w:numPr>
        <w:ind w:left="283"/>
        <w:rPr>
          <w:rFonts w:cs="Arial"/>
          <w:b/>
        </w:rPr>
      </w:pPr>
    </w:p>
    <w:p w14:paraId="0D2A9AC1" w14:textId="77777777" w:rsidR="00255436" w:rsidRPr="00BF69AD" w:rsidRDefault="00255436" w:rsidP="00255436">
      <w:pPr>
        <w:jc w:val="both"/>
        <w:rPr>
          <w:rFonts w:asciiTheme="majorHAnsi" w:hAnsiTheme="majorHAnsi" w:cstheme="majorHAnsi"/>
          <w:i/>
        </w:rPr>
      </w:pPr>
      <w:r w:rsidRPr="0062204A">
        <w:rPr>
          <w:rFonts w:cstheme="minorHAnsi"/>
          <w:szCs w:val="24"/>
        </w:rPr>
        <w:t xml:space="preserve">Goal 1: </w:t>
      </w:r>
      <w:sdt>
        <w:sdtPr>
          <w:rPr>
            <w:rFonts w:cstheme="minorHAnsi"/>
            <w:szCs w:val="24"/>
          </w:rPr>
          <w:id w:val="573241803"/>
          <w:placeholder>
            <w:docPart w:val="EAAB5E451A104CD7A6A933CD089CF737"/>
          </w:placeholder>
          <w15:dataBinding w:prefixMappings="xmlns:ns0='SchoolImprovementPlanning' " w:xpath="/ns0:TestXMLNode[1]/ns0:Goal1[1]" w:storeItemID="{110A3924-3258-4BA4-B47E-21A4B5AF491C}"/>
        </w:sdtPr>
        <w:sdtEndPr>
          <w:rPr>
            <w:i/>
          </w:rPr>
        </w:sdtEndPr>
        <w:sdtContent>
          <w:sdt>
            <w:sdtPr>
              <w:rPr>
                <w:rFonts w:cstheme="minorHAnsi"/>
                <w:i/>
                <w:color w:val="000000" w:themeColor="text1"/>
                <w:szCs w:val="24"/>
                <w:lang w:val="en-US"/>
              </w:rPr>
              <w:id w:val="2116097917"/>
              <w:placeholder>
                <w:docPart w:val="D39CD207C5124E798430EA3BA1606472"/>
              </w:placeholder>
            </w:sdtPr>
            <w:sdtEndPr/>
            <w:sdtContent>
              <w:r w:rsidRPr="00BF69AD">
                <w:rPr>
                  <w:i/>
                  <w:iCs/>
                </w:rPr>
                <w:t xml:space="preserve">Students use and vary language features including sentence structures, topic specific vocabulary and literary devices when writing.                             </w:t>
              </w:r>
            </w:sdtContent>
          </w:sdt>
        </w:sdtContent>
      </w:sdt>
    </w:p>
    <w:p w14:paraId="367F9F4D" w14:textId="77777777" w:rsidR="00255436" w:rsidRPr="00BF69AD" w:rsidRDefault="00255436" w:rsidP="00255436">
      <w:pPr>
        <w:jc w:val="both"/>
        <w:rPr>
          <w:rFonts w:asciiTheme="majorHAnsi" w:hAnsiTheme="majorHAnsi" w:cstheme="majorHAnsi"/>
          <w:i/>
        </w:rPr>
      </w:pPr>
      <w:r w:rsidRPr="00BF69AD">
        <w:rPr>
          <w:rFonts w:cstheme="minorHAnsi"/>
          <w:i/>
          <w:szCs w:val="24"/>
        </w:rPr>
        <w:t xml:space="preserve">Goal 2: </w:t>
      </w:r>
      <w:sdt>
        <w:sdtPr>
          <w:rPr>
            <w:rFonts w:cstheme="minorHAnsi"/>
            <w:i/>
            <w:color w:val="000000" w:themeColor="text1"/>
            <w:szCs w:val="24"/>
            <w:lang w:val="en-US"/>
          </w:rPr>
          <w:id w:val="993534220"/>
          <w:placeholder>
            <w:docPart w:val="AB77EEA62F014FFDA21C4D2BD0B80B23"/>
          </w:placeholder>
        </w:sdtPr>
        <w:sdtEndPr/>
        <w:sdtContent>
          <w:r w:rsidRPr="00BF69AD">
            <w:rPr>
              <w:i/>
              <w:iCs/>
            </w:rPr>
            <w:t xml:space="preserve"> Students identify the language features of texts including, topic specific vocabulary and literary devices which will increase reading comprehension. </w:t>
          </w:r>
        </w:sdtContent>
      </w:sdt>
    </w:p>
    <w:p w14:paraId="590F27DC" w14:textId="77777777" w:rsidR="00255436" w:rsidRPr="009E2B82" w:rsidRDefault="00255436" w:rsidP="00255436"/>
    <w:p w14:paraId="3579096D" w14:textId="77777777" w:rsidR="00255436" w:rsidRDefault="00255436" w:rsidP="00255436">
      <w:pPr>
        <w:pStyle w:val="Heading2"/>
      </w:pPr>
      <w:r>
        <w:t>4.</w:t>
      </w:r>
      <w:r>
        <w:tab/>
        <w:t>Curriculum</w:t>
      </w:r>
    </w:p>
    <w:p w14:paraId="7F6B60A7" w14:textId="77777777" w:rsidR="00255436" w:rsidRPr="00250FED" w:rsidRDefault="00255436" w:rsidP="00255436">
      <w:pPr>
        <w:numPr>
          <w:ilvl w:val="0"/>
          <w:numId w:val="25"/>
        </w:numPr>
      </w:pPr>
      <w:r>
        <w:t>The 8 subject areas of the Australian Curriculum are being implemented using the Teaching for Effective Learning framework.</w:t>
      </w:r>
    </w:p>
    <w:p w14:paraId="5567E080" w14:textId="77777777" w:rsidR="00255436" w:rsidRPr="006F344F" w:rsidRDefault="00255436" w:rsidP="00255436">
      <w:pPr>
        <w:pStyle w:val="Bullet2"/>
      </w:pPr>
      <w:r>
        <w:t>Japanese is the language other than English offered. Music, Physical Education and Science are provided by specialist teachers.</w:t>
      </w:r>
    </w:p>
    <w:p w14:paraId="0D1C75D4" w14:textId="77777777" w:rsidR="00255436" w:rsidRDefault="00255436" w:rsidP="00255436">
      <w:pPr>
        <w:pStyle w:val="Bullet2"/>
      </w:pPr>
      <w:r>
        <w:t>Special needs: There is a Special Options Primary class for up to 12 students identified with special needs from years 3-6. Mainstream students identified through Department for Education referral processes for learning, speech, vision or hearing needs are provided with additional support through the school. English as a Second Language support is provided to students with high needs from a non-English speaking background.</w:t>
      </w:r>
    </w:p>
    <w:p w14:paraId="17E10C00" w14:textId="77777777" w:rsidR="00255436" w:rsidRDefault="00255436" w:rsidP="00255436">
      <w:pPr>
        <w:pStyle w:val="Bullet2"/>
      </w:pPr>
      <w:r w:rsidRPr="00342347">
        <w:t>We are accredited to take students as part of the International Student programme.</w:t>
      </w:r>
      <w:r>
        <w:t xml:space="preserve"> </w:t>
      </w:r>
    </w:p>
    <w:p w14:paraId="2F962881" w14:textId="77777777" w:rsidR="00255436" w:rsidRPr="00342347" w:rsidRDefault="00255436" w:rsidP="00255436">
      <w:pPr>
        <w:pStyle w:val="Bullet2"/>
        <w:numPr>
          <w:ilvl w:val="0"/>
          <w:numId w:val="0"/>
        </w:numPr>
        <w:ind w:left="283"/>
      </w:pPr>
    </w:p>
    <w:p w14:paraId="2E9CA1CC" w14:textId="77777777" w:rsidR="00255436" w:rsidRPr="0024486A" w:rsidRDefault="00255436" w:rsidP="00255436">
      <w:pPr>
        <w:pStyle w:val="Bullet2"/>
      </w:pPr>
      <w:r w:rsidRPr="0024486A">
        <w:t xml:space="preserve">Student assessment procedures and reporting </w:t>
      </w:r>
    </w:p>
    <w:p w14:paraId="49F7ED25" w14:textId="77777777" w:rsidR="00255436" w:rsidRDefault="00255436" w:rsidP="00255436">
      <w:pPr>
        <w:pStyle w:val="Indent"/>
        <w:spacing w:after="80"/>
        <w:ind w:left="851"/>
        <w:rPr>
          <w:rFonts w:ascii="Arial" w:hAnsi="Arial"/>
          <w:lang w:val="en-GB"/>
        </w:rPr>
      </w:pPr>
      <w:r w:rsidRPr="0024486A">
        <w:rPr>
          <w:rFonts w:ascii="Arial" w:hAnsi="Arial"/>
          <w:lang w:val="en-GB"/>
        </w:rPr>
        <w:t>Written reports are provided to parents twice a year</w:t>
      </w:r>
      <w:r>
        <w:rPr>
          <w:rFonts w:ascii="Arial" w:hAnsi="Arial"/>
          <w:lang w:val="en-GB"/>
        </w:rPr>
        <w:t xml:space="preserve"> at the end of term 2 and an end of year summative report. Students from year 1-7 receive A-E achievement grades plus a scale for effort. Whole school interviews are held at the end of term 1 and by request at any other time.</w:t>
      </w:r>
    </w:p>
    <w:p w14:paraId="47517CB5" w14:textId="77777777" w:rsidR="00255436" w:rsidRPr="00700DFB" w:rsidRDefault="00255436" w:rsidP="00255436">
      <w:pPr>
        <w:pStyle w:val="Indent"/>
        <w:numPr>
          <w:ilvl w:val="0"/>
          <w:numId w:val="17"/>
        </w:numPr>
        <w:spacing w:after="80"/>
        <w:rPr>
          <w:rFonts w:ascii="Arial" w:hAnsi="Arial"/>
          <w:lang w:val="en-GB"/>
        </w:rPr>
      </w:pPr>
      <w:r w:rsidRPr="00700DFB">
        <w:rPr>
          <w:rFonts w:ascii="Arial" w:hAnsi="Arial" w:cs="Arial"/>
        </w:rPr>
        <w:t>Joint programmes:</w:t>
      </w:r>
    </w:p>
    <w:p w14:paraId="1C2A048C" w14:textId="77777777" w:rsidR="00255436" w:rsidRPr="004277CE" w:rsidRDefault="00255436" w:rsidP="00255436">
      <w:pPr>
        <w:pStyle w:val="Indent"/>
        <w:spacing w:after="80"/>
        <w:ind w:left="851"/>
        <w:rPr>
          <w:rFonts w:ascii="Arial" w:hAnsi="Arial"/>
          <w:lang w:val="en-GB"/>
        </w:rPr>
      </w:pPr>
      <w:r w:rsidRPr="00700DFB">
        <w:rPr>
          <w:rFonts w:ascii="Arial" w:hAnsi="Arial"/>
          <w:lang w:val="en-GB"/>
        </w:rPr>
        <w:t>The school is part of the Western Adelaide Shores Partnership</w:t>
      </w:r>
      <w:r>
        <w:rPr>
          <w:rFonts w:ascii="Arial" w:hAnsi="Arial"/>
          <w:lang w:val="en-GB"/>
        </w:rPr>
        <w:t>. WASP is a collection of local schools that meet on regular basis to share, discus and work together on site, partnership and Department for Education directives.</w:t>
      </w:r>
    </w:p>
    <w:p w14:paraId="12FD2BB4" w14:textId="77777777" w:rsidR="00255436" w:rsidRDefault="00255436" w:rsidP="00255436">
      <w:pPr>
        <w:pStyle w:val="Heading2"/>
      </w:pPr>
      <w:r>
        <w:t>5.</w:t>
      </w:r>
      <w:r>
        <w:tab/>
        <w:t>Sporting Activities</w:t>
      </w:r>
    </w:p>
    <w:p w14:paraId="15825EC0" w14:textId="77777777" w:rsidR="00255436" w:rsidRDefault="00255436" w:rsidP="00255436">
      <w:pPr>
        <w:pStyle w:val="Bullet2"/>
        <w:keepNext w:val="0"/>
        <w:ind w:left="720" w:hanging="720"/>
      </w:pPr>
      <w:r>
        <w:t xml:space="preserve">Participation in sporting activities is a strong feature of the West Beach culture which is supported by parents and staff. The school has a swimming pool that is used for daily R-5 swimming lessons for 2 weeks in term one. </w:t>
      </w:r>
    </w:p>
    <w:p w14:paraId="4579B4BB" w14:textId="77777777" w:rsidR="00255436" w:rsidRPr="00700DFB" w:rsidRDefault="00255436" w:rsidP="00255436">
      <w:pPr>
        <w:pStyle w:val="Bullet2"/>
        <w:keepNext w:val="0"/>
        <w:numPr>
          <w:ilvl w:val="0"/>
          <w:numId w:val="0"/>
        </w:numPr>
        <w:ind w:left="720"/>
      </w:pPr>
      <w:r w:rsidRPr="00700DFB">
        <w:t xml:space="preserve">Vacation learn to swim occurs in January. The year 6 students attend a two day aquatics program at West Lakes in term 4 each year. Throughout the year there are school basketball, netball, cricket, and soccer and Australian Rules football teams. </w:t>
      </w:r>
    </w:p>
    <w:p w14:paraId="691740A0" w14:textId="77777777" w:rsidR="00255436" w:rsidRPr="00700DFB" w:rsidRDefault="00255436" w:rsidP="00255436">
      <w:pPr>
        <w:pStyle w:val="Heading2"/>
      </w:pPr>
      <w:r w:rsidRPr="00700DFB">
        <w:lastRenderedPageBreak/>
        <w:t>6.</w:t>
      </w:r>
      <w:r w:rsidRPr="00700DFB">
        <w:tab/>
        <w:t>Other Co-Curricular Activities</w:t>
      </w:r>
    </w:p>
    <w:p w14:paraId="3C171A09" w14:textId="77777777" w:rsidR="00255436" w:rsidRPr="00700DFB" w:rsidRDefault="00255436" w:rsidP="00255436">
      <w:pPr>
        <w:numPr>
          <w:ilvl w:val="0"/>
          <w:numId w:val="18"/>
        </w:numPr>
      </w:pPr>
      <w:r w:rsidRPr="00700DFB">
        <w:t>Instrumental music lessons are available to students in years 4-7 and include violin, cello, viola, guitar, piano and drums. Each year the Arts program culminates in an open air school concert. The primary years students take part in school camps.</w:t>
      </w:r>
    </w:p>
    <w:p w14:paraId="5D4E91ED" w14:textId="77777777" w:rsidR="00255436" w:rsidRDefault="00255436" w:rsidP="00255436">
      <w:pPr>
        <w:pStyle w:val="Heading2"/>
      </w:pPr>
      <w:r>
        <w:t>7.</w:t>
      </w:r>
      <w:r>
        <w:tab/>
        <w:t>Staff (and their welfare)</w:t>
      </w:r>
    </w:p>
    <w:p w14:paraId="2A4115F4" w14:textId="77777777" w:rsidR="00255436" w:rsidRDefault="00255436" w:rsidP="00255436">
      <w:pPr>
        <w:pStyle w:val="Bullet2"/>
      </w:pPr>
      <w:r>
        <w:t>Staff profile</w:t>
      </w:r>
    </w:p>
    <w:p w14:paraId="1DF3F7DA" w14:textId="77777777" w:rsidR="00255436" w:rsidRDefault="00255436" w:rsidP="00255436">
      <w:pPr>
        <w:pStyle w:val="Indent"/>
        <w:spacing w:after="80"/>
        <w:rPr>
          <w:rFonts w:ascii="Arial" w:hAnsi="Arial"/>
        </w:rPr>
      </w:pPr>
      <w:r>
        <w:rPr>
          <w:rFonts w:ascii="Arial" w:hAnsi="Arial"/>
        </w:rPr>
        <w:t xml:space="preserve">Staff range in age from their 20s to early 60s. </w:t>
      </w:r>
    </w:p>
    <w:p w14:paraId="3378213D" w14:textId="77777777" w:rsidR="00255436" w:rsidRDefault="00255436" w:rsidP="00255436">
      <w:pPr>
        <w:pStyle w:val="Bullet2"/>
      </w:pPr>
      <w:r>
        <w:t>Leadership structure</w:t>
      </w:r>
    </w:p>
    <w:p w14:paraId="22A00019" w14:textId="77777777" w:rsidR="00255436" w:rsidRDefault="00255436" w:rsidP="00255436">
      <w:pPr>
        <w:pStyle w:val="Indent"/>
        <w:spacing w:after="80"/>
        <w:rPr>
          <w:rFonts w:ascii="Arial" w:hAnsi="Arial"/>
        </w:rPr>
      </w:pPr>
      <w:r>
        <w:rPr>
          <w:rFonts w:ascii="Arial" w:hAnsi="Arial"/>
        </w:rPr>
        <w:t xml:space="preserve">Principal, Deputy Principal 1.0 </w:t>
      </w:r>
    </w:p>
    <w:p w14:paraId="6F3077E0" w14:textId="77777777" w:rsidR="00255436" w:rsidRDefault="00255436" w:rsidP="00255436">
      <w:pPr>
        <w:pStyle w:val="Indent"/>
        <w:spacing w:after="80"/>
        <w:rPr>
          <w:rFonts w:ascii="Arial" w:hAnsi="Arial"/>
        </w:rPr>
      </w:pPr>
      <w:r w:rsidRPr="00700DFB">
        <w:rPr>
          <w:rFonts w:ascii="Arial" w:hAnsi="Arial"/>
        </w:rPr>
        <w:t>Student Well Being Coordinator 0.6</w:t>
      </w:r>
    </w:p>
    <w:p w14:paraId="3173C071" w14:textId="77777777" w:rsidR="00255436" w:rsidRPr="00700DFB" w:rsidRDefault="00255436" w:rsidP="00255436">
      <w:pPr>
        <w:pStyle w:val="Indent"/>
        <w:numPr>
          <w:ilvl w:val="0"/>
          <w:numId w:val="18"/>
        </w:numPr>
        <w:spacing w:after="80"/>
        <w:rPr>
          <w:rFonts w:ascii="Arial" w:hAnsi="Arial" w:cs="Arial"/>
          <w:szCs w:val="24"/>
        </w:rPr>
      </w:pPr>
      <w:r w:rsidRPr="00700DFB">
        <w:rPr>
          <w:rFonts w:ascii="Arial" w:hAnsi="Arial" w:cs="Arial"/>
          <w:szCs w:val="24"/>
        </w:rPr>
        <w:t>Staff support systems</w:t>
      </w:r>
    </w:p>
    <w:p w14:paraId="40AA7077" w14:textId="77777777" w:rsidR="00255436" w:rsidRPr="0048569C" w:rsidRDefault="00255436" w:rsidP="00255436">
      <w:pPr>
        <w:pStyle w:val="Indent"/>
        <w:spacing w:after="80"/>
        <w:ind w:left="851"/>
        <w:rPr>
          <w:rFonts w:ascii="Arial" w:hAnsi="Arial"/>
        </w:rPr>
      </w:pPr>
      <w:r w:rsidRPr="0048569C">
        <w:rPr>
          <w:rFonts w:ascii="Arial" w:hAnsi="Arial"/>
        </w:rPr>
        <w:t xml:space="preserve">All teachers belong to </w:t>
      </w:r>
      <w:r>
        <w:rPr>
          <w:rFonts w:ascii="Arial" w:hAnsi="Arial"/>
        </w:rPr>
        <w:t>one of three Professional Learning Teams (JP, MP</w:t>
      </w:r>
      <w:r w:rsidRPr="0048569C">
        <w:rPr>
          <w:rFonts w:ascii="Arial" w:hAnsi="Arial"/>
        </w:rPr>
        <w:t xml:space="preserve"> and UP</w:t>
      </w:r>
      <w:r>
        <w:rPr>
          <w:rFonts w:ascii="Arial" w:hAnsi="Arial"/>
        </w:rPr>
        <w:t>)</w:t>
      </w:r>
      <w:r w:rsidRPr="0048569C">
        <w:rPr>
          <w:rFonts w:ascii="Arial" w:hAnsi="Arial"/>
        </w:rPr>
        <w:t>.</w:t>
      </w:r>
    </w:p>
    <w:p w14:paraId="65A94EA9" w14:textId="77777777" w:rsidR="00255436" w:rsidRDefault="00255436" w:rsidP="00255436">
      <w:pPr>
        <w:pStyle w:val="Bullet2"/>
      </w:pPr>
      <w:r>
        <w:t>Performance Management</w:t>
      </w:r>
    </w:p>
    <w:p w14:paraId="2B3B8389" w14:textId="77777777" w:rsidR="00255436" w:rsidRPr="009B496E" w:rsidRDefault="00255436" w:rsidP="00255436">
      <w:pPr>
        <w:pStyle w:val="Indent"/>
        <w:spacing w:after="80"/>
        <w:rPr>
          <w:rFonts w:ascii="Arial" w:hAnsi="Arial"/>
        </w:rPr>
      </w:pPr>
      <w:r w:rsidRPr="00700DFB">
        <w:rPr>
          <w:rFonts w:ascii="Arial" w:hAnsi="Arial"/>
        </w:rPr>
        <w:t>Teachers take part in Performance discussions in term one and three where written feedback is provided. SSOs take part in performance discussions in term 2 and also receive written feedback.</w:t>
      </w:r>
    </w:p>
    <w:p w14:paraId="2531E5F4" w14:textId="77777777" w:rsidR="00255436" w:rsidRDefault="00255436" w:rsidP="00255436">
      <w:pPr>
        <w:pStyle w:val="Bullet2"/>
      </w:pPr>
      <w:r>
        <w:t>Staff utilisation policies</w:t>
      </w:r>
    </w:p>
    <w:p w14:paraId="064F8A8D" w14:textId="77777777" w:rsidR="00255436" w:rsidRPr="00EE0DB3" w:rsidRDefault="00255436" w:rsidP="00255436">
      <w:pPr>
        <w:pStyle w:val="Indent"/>
        <w:spacing w:after="80"/>
        <w:rPr>
          <w:rFonts w:ascii="Arial" w:hAnsi="Arial"/>
        </w:rPr>
      </w:pPr>
      <w:r>
        <w:rPr>
          <w:rFonts w:ascii="Arial" w:hAnsi="Arial"/>
        </w:rPr>
        <w:t>Four</w:t>
      </w:r>
      <w:r w:rsidRPr="00EE0DB3">
        <w:rPr>
          <w:rFonts w:ascii="Arial" w:hAnsi="Arial"/>
        </w:rPr>
        <w:t xml:space="preserve"> part time SSO</w:t>
      </w:r>
      <w:r>
        <w:rPr>
          <w:rFonts w:ascii="Arial" w:hAnsi="Arial"/>
        </w:rPr>
        <w:t>s</w:t>
      </w:r>
      <w:r w:rsidRPr="00EE0DB3">
        <w:rPr>
          <w:rFonts w:ascii="Arial" w:hAnsi="Arial"/>
        </w:rPr>
        <w:t xml:space="preserve"> work in the front office to manage finance, administration and</w:t>
      </w:r>
      <w:r>
        <w:rPr>
          <w:rFonts w:ascii="Arial" w:hAnsi="Arial"/>
        </w:rPr>
        <w:t xml:space="preserve"> first aid. All teachers receive SSO support. There is full-time SSO support in the special class. </w:t>
      </w:r>
    </w:p>
    <w:p w14:paraId="3482EC96" w14:textId="77777777" w:rsidR="00255436" w:rsidRDefault="00255436" w:rsidP="00255436">
      <w:pPr>
        <w:pStyle w:val="Bullet2"/>
      </w:pPr>
      <w:r>
        <w:t>Access to special staff</w:t>
      </w:r>
    </w:p>
    <w:p w14:paraId="1DBAF429" w14:textId="77777777" w:rsidR="00255436" w:rsidRPr="009B496E" w:rsidRDefault="00255436" w:rsidP="00255436">
      <w:pPr>
        <w:pStyle w:val="Indent"/>
        <w:spacing w:after="80"/>
        <w:rPr>
          <w:rFonts w:ascii="Arial" w:hAnsi="Arial"/>
        </w:rPr>
      </w:pPr>
      <w:r w:rsidRPr="009B496E">
        <w:rPr>
          <w:rFonts w:ascii="Arial" w:hAnsi="Arial"/>
        </w:rPr>
        <w:t>There are Instrumental music teachers in strings, recorder and a private piano</w:t>
      </w:r>
      <w:r>
        <w:rPr>
          <w:rFonts w:ascii="Arial" w:hAnsi="Arial"/>
        </w:rPr>
        <w:t>, drums and guitar</w:t>
      </w:r>
      <w:r w:rsidRPr="009B496E">
        <w:rPr>
          <w:rFonts w:ascii="Arial" w:hAnsi="Arial"/>
        </w:rPr>
        <w:t xml:space="preserve"> provider</w:t>
      </w:r>
      <w:r>
        <w:rPr>
          <w:rFonts w:ascii="Arial" w:hAnsi="Arial"/>
        </w:rPr>
        <w:t>. There is access to an Educational Psychologist, Speech Pathology, Behaviour Coach, Attendance Officer, Hearing and Disability support through the Western Regional Office.</w:t>
      </w:r>
    </w:p>
    <w:p w14:paraId="28358F2E" w14:textId="77777777" w:rsidR="00255436" w:rsidRDefault="00255436" w:rsidP="00255436">
      <w:pPr>
        <w:pStyle w:val="Heading2"/>
      </w:pPr>
      <w:r>
        <w:t xml:space="preserve"> 8.</w:t>
      </w:r>
      <w:r>
        <w:tab/>
        <w:t>School Facilities</w:t>
      </w:r>
    </w:p>
    <w:p w14:paraId="29C299B9" w14:textId="77777777" w:rsidR="00255436" w:rsidRPr="004277CE" w:rsidRDefault="00255436" w:rsidP="00255436">
      <w:r w:rsidRPr="004277CE">
        <w:t>An extensive upgrade of the Resource Centre has been completed to accommodate our focus on the teaching of STEM (Science, Technology, Engineering and Maths).</w:t>
      </w:r>
    </w:p>
    <w:p w14:paraId="29902906" w14:textId="77777777" w:rsidR="00255436" w:rsidRPr="004277CE" w:rsidRDefault="00255436" w:rsidP="00255436">
      <w:r w:rsidRPr="004277CE">
        <w:t>A lift has been installed so students, staff and others can access the upper story of the building.</w:t>
      </w:r>
    </w:p>
    <w:p w14:paraId="1A82845A" w14:textId="77777777" w:rsidR="00255436" w:rsidRPr="004277CE" w:rsidRDefault="00255436" w:rsidP="00255436">
      <w:r w:rsidRPr="004277CE">
        <w:t xml:space="preserve">The </w:t>
      </w:r>
      <w:r>
        <w:t xml:space="preserve">school has a </w:t>
      </w:r>
      <w:r w:rsidRPr="004277CE">
        <w:t>pool</w:t>
      </w:r>
      <w:r>
        <w:t xml:space="preserve">, which </w:t>
      </w:r>
      <w:r w:rsidRPr="004277CE">
        <w:t>has been renovated and is a facility the school endeavours to make the most of.</w:t>
      </w:r>
    </w:p>
    <w:p w14:paraId="1C1C3AE0" w14:textId="77777777" w:rsidR="00255436" w:rsidRPr="004277CE" w:rsidRDefault="00255436" w:rsidP="00255436">
      <w:pPr>
        <w:pStyle w:val="Bullet2"/>
      </w:pPr>
      <w:r w:rsidRPr="004277CE">
        <w:t>Buildings and grounds</w:t>
      </w:r>
    </w:p>
    <w:p w14:paraId="020B7679" w14:textId="77777777" w:rsidR="00255436" w:rsidRPr="004277CE" w:rsidRDefault="00255436" w:rsidP="00255436">
      <w:pPr>
        <w:pStyle w:val="Bullet2"/>
        <w:numPr>
          <w:ilvl w:val="0"/>
          <w:numId w:val="0"/>
        </w:numPr>
        <w:ind w:left="566"/>
      </w:pPr>
      <w:r w:rsidRPr="004277CE">
        <w:t>Funding has been used to upgrade all classrooms into modern light and fresh learning environments with access to wireless and an IWB. The school has a separate Resource Centre and School Hall. There are extensive grounds, playground and a swimming pool.</w:t>
      </w:r>
    </w:p>
    <w:p w14:paraId="0CCCC44C" w14:textId="77777777" w:rsidR="00255436" w:rsidRPr="004277CE" w:rsidRDefault="00255436" w:rsidP="00255436">
      <w:pPr>
        <w:pStyle w:val="Bullet2"/>
      </w:pPr>
      <w:r w:rsidRPr="004277CE">
        <w:t>Heating and cooling</w:t>
      </w:r>
    </w:p>
    <w:p w14:paraId="26933DE7" w14:textId="77777777" w:rsidR="00255436" w:rsidRPr="004277CE" w:rsidRDefault="00255436" w:rsidP="00255436">
      <w:pPr>
        <w:pStyle w:val="Indent"/>
        <w:spacing w:after="80"/>
        <w:rPr>
          <w:rFonts w:ascii="Arial" w:hAnsi="Arial"/>
        </w:rPr>
      </w:pPr>
      <w:r w:rsidRPr="004277CE">
        <w:rPr>
          <w:rFonts w:ascii="Arial" w:hAnsi="Arial"/>
        </w:rPr>
        <w:t>There is heating and cooling in all classrooms and STEM Centre.</w:t>
      </w:r>
    </w:p>
    <w:p w14:paraId="79BA8A6A" w14:textId="77777777" w:rsidR="00255436" w:rsidRPr="004277CE" w:rsidRDefault="00255436" w:rsidP="00255436">
      <w:pPr>
        <w:pStyle w:val="Indent"/>
        <w:spacing w:after="80"/>
        <w:rPr>
          <w:rFonts w:ascii="Arial" w:hAnsi="Arial"/>
        </w:rPr>
      </w:pPr>
      <w:r w:rsidRPr="004277CE">
        <w:rPr>
          <w:rFonts w:ascii="Arial" w:hAnsi="Arial"/>
        </w:rPr>
        <w:t xml:space="preserve">The school hall is heated. </w:t>
      </w:r>
    </w:p>
    <w:p w14:paraId="045D0EB8" w14:textId="77777777" w:rsidR="00255436" w:rsidRPr="004277CE" w:rsidRDefault="00255436" w:rsidP="00255436">
      <w:pPr>
        <w:pStyle w:val="Bullet2"/>
      </w:pPr>
      <w:r w:rsidRPr="004277CE">
        <w:lastRenderedPageBreak/>
        <w:t>Specialist facilities and equipment</w:t>
      </w:r>
    </w:p>
    <w:p w14:paraId="010A4AA4" w14:textId="77777777" w:rsidR="00255436" w:rsidRPr="004277CE" w:rsidRDefault="00255436" w:rsidP="00255436">
      <w:pPr>
        <w:pStyle w:val="Indent"/>
        <w:spacing w:after="80"/>
        <w:rPr>
          <w:rFonts w:ascii="Arial" w:hAnsi="Arial"/>
          <w:lang w:val="en-GB"/>
        </w:rPr>
      </w:pPr>
      <w:r w:rsidRPr="004277CE">
        <w:rPr>
          <w:rFonts w:ascii="Arial" w:hAnsi="Arial"/>
          <w:lang w:val="en-GB"/>
        </w:rPr>
        <w:t>There is a school swimming pool used in term 1 and part of term 4. The hall is available for hire when not used by school sports groups. A Karate club hires the hall twice a week. The oval is hired by an archery group.</w:t>
      </w:r>
    </w:p>
    <w:p w14:paraId="02DE25FC" w14:textId="77777777" w:rsidR="00255436" w:rsidRPr="004277CE" w:rsidRDefault="00255436" w:rsidP="00255436">
      <w:pPr>
        <w:pStyle w:val="Indent"/>
        <w:spacing w:after="80"/>
        <w:ind w:left="0"/>
        <w:rPr>
          <w:rFonts w:ascii="Arial" w:hAnsi="Arial"/>
          <w:lang w:val="en-GB"/>
        </w:rPr>
      </w:pPr>
    </w:p>
    <w:p w14:paraId="1F63F510" w14:textId="77777777" w:rsidR="00255436" w:rsidRPr="004277CE" w:rsidRDefault="00255436" w:rsidP="00255436">
      <w:pPr>
        <w:pStyle w:val="Bullet2"/>
      </w:pPr>
      <w:r w:rsidRPr="004277CE">
        <w:t>Student facilities</w:t>
      </w:r>
    </w:p>
    <w:p w14:paraId="58BD34D9" w14:textId="77777777" w:rsidR="00255436" w:rsidRPr="004277CE" w:rsidRDefault="00255436" w:rsidP="00255436">
      <w:pPr>
        <w:pStyle w:val="Indent"/>
        <w:spacing w:after="80"/>
        <w:rPr>
          <w:rFonts w:ascii="Arial" w:hAnsi="Arial"/>
          <w:lang w:val="en-GB"/>
        </w:rPr>
      </w:pPr>
      <w:r w:rsidRPr="004277CE">
        <w:rPr>
          <w:rFonts w:ascii="Arial" w:hAnsi="Arial"/>
          <w:lang w:val="en-GB"/>
        </w:rPr>
        <w:t>The local café provides school lunch orders. Sports equipment is available at lunch time for student use. The library is open for lunchtime activities each day.</w:t>
      </w:r>
    </w:p>
    <w:p w14:paraId="6DA145B4" w14:textId="77777777" w:rsidR="00255436" w:rsidRPr="004277CE" w:rsidRDefault="00255436" w:rsidP="00255436">
      <w:pPr>
        <w:pStyle w:val="Bullet2"/>
      </w:pPr>
      <w:r w:rsidRPr="004277CE">
        <w:t>Staff facilities</w:t>
      </w:r>
    </w:p>
    <w:p w14:paraId="5EFBFCE1" w14:textId="77777777" w:rsidR="00255436" w:rsidRPr="004277CE" w:rsidRDefault="00255436" w:rsidP="00255436">
      <w:pPr>
        <w:pStyle w:val="Indent"/>
        <w:spacing w:after="80"/>
        <w:rPr>
          <w:rFonts w:ascii="Arial" w:hAnsi="Arial"/>
          <w:lang w:val="en-GB"/>
        </w:rPr>
      </w:pPr>
      <w:r w:rsidRPr="004277CE">
        <w:rPr>
          <w:rFonts w:ascii="Arial" w:hAnsi="Arial"/>
          <w:lang w:val="en-GB"/>
        </w:rPr>
        <w:t xml:space="preserve">There is a communal staff room and all staff have a designated area i.e. SSO room, classroom or desk. There is a meeting room for support </w:t>
      </w:r>
      <w:r w:rsidRPr="004277CE">
        <w:rPr>
          <w:rFonts w:ascii="Arial" w:hAnsi="Arial"/>
        </w:rPr>
        <w:t>personnel</w:t>
      </w:r>
      <w:r w:rsidRPr="004277CE">
        <w:rPr>
          <w:rFonts w:ascii="Arial" w:hAnsi="Arial"/>
          <w:lang w:val="en-GB"/>
        </w:rPr>
        <w:t xml:space="preserve"> to carry out assessments and for staff usage. Laptops and tablets are available for staff usage.</w:t>
      </w:r>
    </w:p>
    <w:p w14:paraId="04213290" w14:textId="77777777" w:rsidR="00255436" w:rsidRPr="004277CE" w:rsidRDefault="00255436" w:rsidP="00255436">
      <w:pPr>
        <w:pStyle w:val="Bullet2"/>
      </w:pPr>
      <w:r w:rsidRPr="004277CE">
        <w:t>Access for students and staff with disabilities</w:t>
      </w:r>
    </w:p>
    <w:p w14:paraId="089D643B" w14:textId="77777777" w:rsidR="00255436" w:rsidRDefault="00255436" w:rsidP="00255436">
      <w:pPr>
        <w:pStyle w:val="Indent"/>
        <w:spacing w:after="80"/>
        <w:rPr>
          <w:rFonts w:ascii="Arial" w:hAnsi="Arial"/>
        </w:rPr>
      </w:pPr>
      <w:r w:rsidRPr="004277CE">
        <w:rPr>
          <w:rFonts w:ascii="Arial" w:hAnsi="Arial"/>
        </w:rPr>
        <w:t>There are ramps downstairs and a lift to the upper story classrooms.</w:t>
      </w:r>
    </w:p>
    <w:p w14:paraId="191ADB77" w14:textId="77777777" w:rsidR="00255436" w:rsidRDefault="00255436" w:rsidP="00255436">
      <w:pPr>
        <w:pStyle w:val="Heading2"/>
      </w:pPr>
    </w:p>
    <w:p w14:paraId="36622844" w14:textId="77777777" w:rsidR="00255436" w:rsidRDefault="00255436" w:rsidP="00255436">
      <w:pPr>
        <w:pStyle w:val="Heading2"/>
      </w:pPr>
      <w:r>
        <w:t>10.</w:t>
      </w:r>
      <w:r>
        <w:tab/>
        <w:t>School Operations</w:t>
      </w:r>
    </w:p>
    <w:p w14:paraId="6EAF8FD8" w14:textId="77777777" w:rsidR="00255436" w:rsidRDefault="00255436" w:rsidP="00255436">
      <w:pPr>
        <w:pStyle w:val="Bullet2"/>
      </w:pPr>
      <w:r>
        <w:t>Decision making structures</w:t>
      </w:r>
    </w:p>
    <w:p w14:paraId="602E34D2" w14:textId="77777777" w:rsidR="00255436" w:rsidRPr="003C283F" w:rsidRDefault="00255436" w:rsidP="00255436">
      <w:pPr>
        <w:pStyle w:val="Indent"/>
        <w:spacing w:after="80"/>
        <w:rPr>
          <w:rFonts w:ascii="Arial" w:hAnsi="Arial"/>
          <w:lang w:val="en-GB"/>
        </w:rPr>
      </w:pPr>
      <w:r w:rsidRPr="003C283F">
        <w:rPr>
          <w:rFonts w:ascii="Arial" w:hAnsi="Arial"/>
          <w:lang w:val="en-GB"/>
        </w:rPr>
        <w:t xml:space="preserve">The governing Council meets twice a term and there are often elections at the AGM for a position on it. </w:t>
      </w:r>
      <w:r>
        <w:rPr>
          <w:rFonts w:ascii="Arial" w:hAnsi="Arial"/>
          <w:lang w:val="en-GB"/>
        </w:rPr>
        <w:t>Governing Councillors also belong to a committee i.e. Finance, Sports and Assets, Education, Fundraising, or OSHC.</w:t>
      </w:r>
    </w:p>
    <w:p w14:paraId="67AD5718" w14:textId="77777777" w:rsidR="00255436" w:rsidRDefault="00255436" w:rsidP="00255436">
      <w:pPr>
        <w:pStyle w:val="Bullet2"/>
      </w:pPr>
      <w:r>
        <w:t>Regular publications</w:t>
      </w:r>
    </w:p>
    <w:p w14:paraId="7FF328C1" w14:textId="77777777" w:rsidR="00255436" w:rsidRPr="003C283F" w:rsidRDefault="00255436" w:rsidP="00255436">
      <w:pPr>
        <w:pStyle w:val="Indent"/>
        <w:spacing w:after="80"/>
        <w:rPr>
          <w:rFonts w:ascii="Arial" w:hAnsi="Arial"/>
          <w:lang w:val="en-GB"/>
        </w:rPr>
      </w:pPr>
      <w:r w:rsidRPr="00A504F9">
        <w:rPr>
          <w:rFonts w:ascii="Arial" w:hAnsi="Arial"/>
          <w:lang w:val="en-GB"/>
        </w:rPr>
        <w:t>An electronic school newsletter is published twice a term is made available on the school’s Skoolbag app. A term planner is published each term with known events. A staff bulletin is published weekly and emailed to all staff.</w:t>
      </w:r>
    </w:p>
    <w:p w14:paraId="2E6F69AD" w14:textId="77777777" w:rsidR="00255436" w:rsidRDefault="00255436" w:rsidP="00255436">
      <w:pPr>
        <w:pStyle w:val="Bullet2"/>
      </w:pPr>
      <w:r>
        <w:t>Other communication</w:t>
      </w:r>
    </w:p>
    <w:p w14:paraId="0335EB8A" w14:textId="77777777" w:rsidR="00255436" w:rsidRDefault="00255436" w:rsidP="00255436">
      <w:pPr>
        <w:pStyle w:val="Indent"/>
        <w:spacing w:after="80"/>
        <w:rPr>
          <w:rFonts w:ascii="Arial" w:hAnsi="Arial"/>
        </w:rPr>
      </w:pPr>
      <w:r w:rsidRPr="00A504F9">
        <w:rPr>
          <w:rFonts w:ascii="Arial" w:hAnsi="Arial"/>
        </w:rPr>
        <w:t>An android and iPhone application called Skoolbag is being used to enhance communication with the community.</w:t>
      </w:r>
      <w:r>
        <w:rPr>
          <w:rFonts w:ascii="Arial" w:hAnsi="Arial"/>
        </w:rPr>
        <w:t xml:space="preserve"> </w:t>
      </w:r>
    </w:p>
    <w:p w14:paraId="4699D0DE" w14:textId="77777777" w:rsidR="00255436" w:rsidRDefault="00255436" w:rsidP="00255436">
      <w:pPr>
        <w:pStyle w:val="Bullet2"/>
      </w:pPr>
      <w:r>
        <w:t>School financial position</w:t>
      </w:r>
    </w:p>
    <w:p w14:paraId="15EEB649" w14:textId="77777777" w:rsidR="00255436" w:rsidRDefault="00255436" w:rsidP="00255436">
      <w:pPr>
        <w:pStyle w:val="Indent"/>
        <w:spacing w:after="80"/>
        <w:rPr>
          <w:rFonts w:ascii="Arial" w:hAnsi="Arial"/>
        </w:rPr>
      </w:pPr>
      <w:r>
        <w:rPr>
          <w:rFonts w:ascii="Arial" w:hAnsi="Arial"/>
        </w:rPr>
        <w:t>The school is in a sound financial position.</w:t>
      </w:r>
    </w:p>
    <w:p w14:paraId="01D3CCA4" w14:textId="77777777" w:rsidR="00255436" w:rsidRDefault="00255436" w:rsidP="00255436">
      <w:pPr>
        <w:pStyle w:val="Bullet2"/>
      </w:pPr>
      <w:r>
        <w:t>Special funding</w:t>
      </w:r>
    </w:p>
    <w:p w14:paraId="355E52F2" w14:textId="77777777" w:rsidR="00255436" w:rsidRPr="009D1D0A" w:rsidRDefault="00255436" w:rsidP="00255436">
      <w:pPr>
        <w:pStyle w:val="Indent"/>
        <w:rPr>
          <w:rFonts w:ascii="Arial" w:hAnsi="Arial"/>
        </w:rPr>
      </w:pPr>
      <w:r w:rsidRPr="009D1D0A">
        <w:rPr>
          <w:rFonts w:ascii="Arial" w:hAnsi="Arial"/>
        </w:rPr>
        <w:t>Extra hours are purchased and provided for our special needs students through Regional Support Services.</w:t>
      </w:r>
    </w:p>
    <w:p w14:paraId="7EA0DD90" w14:textId="77777777" w:rsidR="00255436" w:rsidRDefault="00255436" w:rsidP="00255436">
      <w:pPr>
        <w:pStyle w:val="Heading2"/>
      </w:pPr>
      <w:r>
        <w:t>11.</w:t>
      </w:r>
      <w:r>
        <w:tab/>
        <w:t>Local Community</w:t>
      </w:r>
    </w:p>
    <w:p w14:paraId="7C60D160" w14:textId="77777777" w:rsidR="00255436" w:rsidRDefault="00255436" w:rsidP="00255436">
      <w:pPr>
        <w:pStyle w:val="Bullet2"/>
      </w:pPr>
      <w:r>
        <w:t>General characteristics</w:t>
      </w:r>
    </w:p>
    <w:p w14:paraId="294D37A7" w14:textId="77777777" w:rsidR="00255436" w:rsidRPr="00B071CE" w:rsidRDefault="00255436" w:rsidP="00255436">
      <w:pPr>
        <w:pStyle w:val="Indent"/>
        <w:spacing w:after="80"/>
        <w:rPr>
          <w:rFonts w:ascii="Arial" w:hAnsi="Arial"/>
        </w:rPr>
      </w:pPr>
      <w:r w:rsidRPr="00B071CE">
        <w:rPr>
          <w:rFonts w:ascii="Arial" w:hAnsi="Arial"/>
        </w:rPr>
        <w:t>Most families live in the suburb of West Beach and have at least one adult in employment.</w:t>
      </w:r>
      <w:r>
        <w:rPr>
          <w:rFonts w:ascii="Arial" w:hAnsi="Arial"/>
        </w:rPr>
        <w:t xml:space="preserve"> There is some rental accommodation in the beachside flats and short stay in the caravan park.</w:t>
      </w:r>
    </w:p>
    <w:p w14:paraId="125CCB2D" w14:textId="77777777" w:rsidR="00255436" w:rsidRDefault="00255436" w:rsidP="00255436">
      <w:pPr>
        <w:pStyle w:val="Bullet2"/>
      </w:pPr>
      <w:r>
        <w:t>Parent and community involvement</w:t>
      </w:r>
    </w:p>
    <w:p w14:paraId="0CEB3818" w14:textId="77777777" w:rsidR="00255436" w:rsidRDefault="00255436" w:rsidP="00255436">
      <w:pPr>
        <w:pStyle w:val="Indent"/>
        <w:spacing w:after="80"/>
        <w:rPr>
          <w:rFonts w:ascii="Arial" w:hAnsi="Arial"/>
        </w:rPr>
      </w:pPr>
      <w:r>
        <w:rPr>
          <w:rFonts w:ascii="Arial" w:hAnsi="Arial"/>
        </w:rPr>
        <w:t xml:space="preserve">Parents are actively involved in all aspects of school life. They are positive advocates for their school and play a significant role in Governing Council, the sub- committees, excursions, fundraising, sporting teams and classroom support. </w:t>
      </w:r>
    </w:p>
    <w:p w14:paraId="36D3B3C8" w14:textId="77777777" w:rsidR="00255436" w:rsidRDefault="00255436" w:rsidP="00255436">
      <w:pPr>
        <w:pStyle w:val="Bullet2"/>
      </w:pPr>
      <w:r>
        <w:lastRenderedPageBreak/>
        <w:t>Feeder or destination schools</w:t>
      </w:r>
    </w:p>
    <w:p w14:paraId="72A4C8EF" w14:textId="77777777" w:rsidR="00255436" w:rsidRPr="00CF5F8B" w:rsidRDefault="00255436" w:rsidP="00255436">
      <w:pPr>
        <w:pStyle w:val="Bullet2"/>
        <w:numPr>
          <w:ilvl w:val="0"/>
          <w:numId w:val="0"/>
        </w:numPr>
        <w:tabs>
          <w:tab w:val="clear" w:pos="720"/>
          <w:tab w:val="left" w:pos="851"/>
        </w:tabs>
        <w:ind w:left="851"/>
        <w:rPr>
          <w:lang w:val="en-AU"/>
        </w:rPr>
      </w:pPr>
      <w:r w:rsidRPr="009D1D0A">
        <w:rPr>
          <w:lang w:val="en-AU"/>
        </w:rPr>
        <w:t xml:space="preserve">Most students attend West Beach Kindergarten before moving to school. A </w:t>
      </w:r>
      <w:r>
        <w:rPr>
          <w:lang w:val="en-AU"/>
        </w:rPr>
        <w:t>few children attend childcare or kindergartens out</w:t>
      </w:r>
      <w:r w:rsidRPr="009D1D0A">
        <w:rPr>
          <w:lang w:val="en-AU"/>
        </w:rPr>
        <w:t xml:space="preserve">side </w:t>
      </w:r>
      <w:r>
        <w:rPr>
          <w:lang w:val="en-AU"/>
        </w:rPr>
        <w:t>of West Beach</w:t>
      </w:r>
      <w:r w:rsidRPr="009D1D0A">
        <w:rPr>
          <w:lang w:val="en-AU"/>
        </w:rPr>
        <w:t xml:space="preserve">. At the end of primary school a large majority of students progress to Henley High School our zoned secondary school. Some students are accepted into the music program at Brighton High or the Languages </w:t>
      </w:r>
      <w:r>
        <w:rPr>
          <w:lang w:val="en-AU"/>
        </w:rPr>
        <w:t>program at Adelaide High School. Some students attend non-government secondary schools i.e. St Michaels, Emmanuel College etc.</w:t>
      </w:r>
    </w:p>
    <w:p w14:paraId="36BD6B64" w14:textId="77777777" w:rsidR="00255436" w:rsidRDefault="00255436" w:rsidP="00255436">
      <w:pPr>
        <w:pStyle w:val="Bullet2"/>
      </w:pPr>
      <w:r>
        <w:t>Commercial/industrial and shopping facilities</w:t>
      </w:r>
    </w:p>
    <w:p w14:paraId="1BCDAAD4" w14:textId="77777777" w:rsidR="00255436" w:rsidRDefault="00255436" w:rsidP="00255436">
      <w:pPr>
        <w:pStyle w:val="Indent"/>
        <w:spacing w:after="80"/>
        <w:rPr>
          <w:rFonts w:ascii="Arial" w:hAnsi="Arial"/>
        </w:rPr>
      </w:pPr>
      <w:r>
        <w:rPr>
          <w:rFonts w:ascii="Arial" w:hAnsi="Arial"/>
        </w:rPr>
        <w:t>We are located close to the Adelaide Airport, Ikea and Harbour Town Centre and a small local shopping facility.</w:t>
      </w:r>
    </w:p>
    <w:p w14:paraId="3C1F5624" w14:textId="77777777" w:rsidR="00255436" w:rsidRDefault="00255436" w:rsidP="00255436">
      <w:pPr>
        <w:pStyle w:val="Bullet2"/>
      </w:pPr>
      <w:r>
        <w:t>Other local facilities</w:t>
      </w:r>
    </w:p>
    <w:p w14:paraId="193875BA" w14:textId="77777777" w:rsidR="00255436" w:rsidRPr="000560FB" w:rsidRDefault="00255436" w:rsidP="00255436">
      <w:pPr>
        <w:pStyle w:val="Bullet2"/>
        <w:numPr>
          <w:ilvl w:val="0"/>
          <w:numId w:val="0"/>
        </w:numPr>
        <w:tabs>
          <w:tab w:val="clear" w:pos="720"/>
          <w:tab w:val="left" w:pos="851"/>
        </w:tabs>
        <w:ind w:left="851"/>
        <w:rPr>
          <w:lang w:val="en-AU"/>
        </w:rPr>
      </w:pPr>
      <w:r w:rsidRPr="000560FB">
        <w:rPr>
          <w:lang w:val="en-AU"/>
        </w:rPr>
        <w:t xml:space="preserve">Adelaide Shores Caravan and camping ground, </w:t>
      </w:r>
      <w:r>
        <w:rPr>
          <w:lang w:val="en-AU"/>
        </w:rPr>
        <w:t>West Beach Surf Lifesaving club and Sailing Club, Barratt Reserve s</w:t>
      </w:r>
      <w:r w:rsidRPr="000560FB">
        <w:rPr>
          <w:lang w:val="en-AU"/>
        </w:rPr>
        <w:t xml:space="preserve">oftball </w:t>
      </w:r>
      <w:r>
        <w:rPr>
          <w:lang w:val="en-AU"/>
        </w:rPr>
        <w:t xml:space="preserve">and soccer </w:t>
      </w:r>
      <w:r w:rsidRPr="000560FB">
        <w:rPr>
          <w:lang w:val="en-AU"/>
        </w:rPr>
        <w:t xml:space="preserve">fields, </w:t>
      </w:r>
      <w:r>
        <w:rPr>
          <w:lang w:val="en-AU"/>
        </w:rPr>
        <w:t>University hockey fields the Adelaide Shores</w:t>
      </w:r>
      <w:r w:rsidRPr="000560FB">
        <w:rPr>
          <w:lang w:val="en-AU"/>
        </w:rPr>
        <w:t xml:space="preserve"> </w:t>
      </w:r>
      <w:r>
        <w:rPr>
          <w:lang w:val="en-AU"/>
        </w:rPr>
        <w:t xml:space="preserve">Golf Course </w:t>
      </w:r>
      <w:r w:rsidRPr="000560FB">
        <w:rPr>
          <w:lang w:val="en-AU"/>
        </w:rPr>
        <w:t xml:space="preserve">and </w:t>
      </w:r>
      <w:r>
        <w:rPr>
          <w:lang w:val="en-AU"/>
        </w:rPr>
        <w:t>River Torrens Linear P</w:t>
      </w:r>
      <w:r w:rsidRPr="000560FB">
        <w:rPr>
          <w:lang w:val="en-AU"/>
        </w:rPr>
        <w:t>ark.</w:t>
      </w:r>
    </w:p>
    <w:p w14:paraId="26092176" w14:textId="77777777" w:rsidR="00255436" w:rsidRDefault="00255436" w:rsidP="00255436">
      <w:pPr>
        <w:pStyle w:val="Bullet2"/>
      </w:pPr>
      <w:r>
        <w:t>Local Government body</w:t>
      </w:r>
    </w:p>
    <w:p w14:paraId="47556AE2" w14:textId="77777777" w:rsidR="00255436" w:rsidRDefault="00255436" w:rsidP="00255436">
      <w:pPr>
        <w:pStyle w:val="Indent"/>
        <w:rPr>
          <w:rFonts w:ascii="Arial" w:hAnsi="Arial"/>
        </w:rPr>
      </w:pPr>
      <w:r>
        <w:rPr>
          <w:rFonts w:ascii="Arial" w:hAnsi="Arial"/>
        </w:rPr>
        <w:t>The school is situated on the boarder of the City of West Torrens and the City of Charles Sturt.</w:t>
      </w:r>
    </w:p>
    <w:p w14:paraId="32F230BA" w14:textId="77777777" w:rsidR="00255436" w:rsidRPr="008C2786" w:rsidRDefault="00255436" w:rsidP="00255436">
      <w:pPr>
        <w:pStyle w:val="Bullet2"/>
        <w:keepNext w:val="0"/>
        <w:numPr>
          <w:ilvl w:val="0"/>
          <w:numId w:val="0"/>
        </w:numPr>
        <w:ind w:left="720"/>
        <w:rPr>
          <w:i/>
          <w:color w:val="FF0000"/>
        </w:rPr>
      </w:pPr>
      <w:r w:rsidRPr="008C2786">
        <w:rPr>
          <w:i/>
          <w:color w:val="FF0000"/>
        </w:rPr>
        <w:t xml:space="preserve"> </w:t>
      </w:r>
    </w:p>
    <w:p w14:paraId="10441422" w14:textId="77777777" w:rsidR="00255436" w:rsidRDefault="00255436" w:rsidP="00255436"/>
    <w:p w14:paraId="0B0B786D" w14:textId="6310AA8B" w:rsidR="008D60F8" w:rsidRDefault="008D60F8">
      <w:pPr>
        <w:rPr>
          <w:color w:val="FF0000"/>
        </w:rPr>
      </w:pPr>
      <w:r>
        <w:rPr>
          <w:color w:val="FF0000"/>
        </w:rPr>
        <w:tab/>
      </w:r>
      <w:r>
        <w:rPr>
          <w:color w:val="FF0000"/>
        </w:rPr>
        <w:tab/>
      </w:r>
      <w:r>
        <w:rPr>
          <w:color w:val="FF0000"/>
        </w:rPr>
        <w:tab/>
      </w:r>
    </w:p>
    <w:p w14:paraId="5217A172" w14:textId="77777777" w:rsidR="005545C2" w:rsidRDefault="005545C2">
      <w:pPr>
        <w:rPr>
          <w:vanish/>
          <w:color w:val="FF0000"/>
        </w:rPr>
      </w:pPr>
      <w:r>
        <w:rPr>
          <w:vanish/>
          <w:color w:val="FF0000"/>
        </w:rPr>
        <w:t>TO GO TO THE FIELDS PRESS F11</w:t>
      </w:r>
    </w:p>
    <w:p w14:paraId="6F9986ED" w14:textId="0BBE903A" w:rsidR="005545C2" w:rsidRDefault="005545C2">
      <w:pPr>
        <w:rPr>
          <w:vanish/>
          <w:color w:val="FF0000"/>
        </w:rPr>
      </w:pPr>
      <w:r>
        <w:rPr>
          <w:vanish/>
          <w:color w:val="FF0000"/>
        </w:rPr>
        <w:t xml:space="preserve">FOR MORE DETAILED INSTRUCTIONS ON FILLING OUT THIS FORM CLICK </w:t>
      </w:r>
      <w:hyperlink r:id="rId8" w:history="1">
        <w:r>
          <w:rPr>
            <w:rStyle w:val="Hyperlink"/>
            <w:vanish/>
          </w:rPr>
          <w:t>H</w:t>
        </w:r>
        <w:bookmarkStart w:id="1" w:name="_Hlt498489912"/>
        <w:r>
          <w:rPr>
            <w:rStyle w:val="Hyperlink"/>
            <w:vanish/>
          </w:rPr>
          <w:t>E</w:t>
        </w:r>
        <w:bookmarkStart w:id="2" w:name="_Hlt498489869"/>
        <w:bookmarkEnd w:id="1"/>
        <w:r>
          <w:rPr>
            <w:rStyle w:val="Hyperlink"/>
            <w:vanish/>
          </w:rPr>
          <w:t>R</w:t>
        </w:r>
        <w:bookmarkEnd w:id="2"/>
        <w:r>
          <w:rPr>
            <w:rStyle w:val="Hyperlink"/>
            <w:vanish/>
          </w:rPr>
          <w:t>E</w:t>
        </w:r>
      </w:hyperlink>
      <w:r>
        <w:rPr>
          <w:vanish/>
          <w:color w:val="FF0000"/>
        </w:rPr>
        <w:t xml:space="preserve"> (CD ONLY)</w:t>
      </w:r>
    </w:p>
    <w:p w14:paraId="6FDA1D3E" w14:textId="77777777" w:rsidR="005545C2" w:rsidRDefault="005545C2">
      <w:pPr>
        <w:rPr>
          <w:vanish/>
          <w:color w:val="FF0000"/>
        </w:rPr>
      </w:pPr>
      <w:r>
        <w:rPr>
          <w:vanish/>
          <w:color w:val="FF0000"/>
        </w:rPr>
        <w:t>(This message will not print out)</w:t>
      </w:r>
    </w:p>
    <w:sectPr w:rsidR="005545C2" w:rsidSect="009C1C42">
      <w:footerReference w:type="even" r:id="rId9"/>
      <w:footerReference w:type="default" r:id="rId10"/>
      <w:type w:val="continuous"/>
      <w:pgSz w:w="11906" w:h="16838" w:code="9"/>
      <w:pgMar w:top="720" w:right="720" w:bottom="720" w:left="720" w:header="567" w:footer="50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C8B4C" w14:textId="77777777" w:rsidR="00E05AF3" w:rsidRDefault="00E05AF3">
      <w:r>
        <w:separator/>
      </w:r>
    </w:p>
  </w:endnote>
  <w:endnote w:type="continuationSeparator" w:id="0">
    <w:p w14:paraId="20FE9787" w14:textId="77777777" w:rsidR="00E05AF3" w:rsidRDefault="00E0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084" w14:textId="77777777" w:rsidR="00E05AF3" w:rsidRDefault="00E05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849C77" w14:textId="77777777" w:rsidR="00E05AF3" w:rsidRDefault="00E05A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957E" w14:textId="01496901" w:rsidR="00E05AF3" w:rsidRDefault="00E05AF3">
    <w:pPr>
      <w:pStyle w:val="Footer"/>
      <w:framePr w:wrap="around" w:vAnchor="text" w:hAnchor="margin" w:xAlign="right" w:y="1"/>
      <w:rPr>
        <w:rStyle w:val="PageNumber"/>
        <w:sz w:val="18"/>
      </w:rPr>
    </w:pPr>
    <w:r>
      <w:rPr>
        <w:rStyle w:val="PageNumber"/>
        <w:sz w:val="18"/>
      </w:rPr>
      <w:t xml:space="preserve">Page </w:t>
    </w:r>
    <w:r>
      <w:rPr>
        <w:rStyle w:val="PageNumber"/>
        <w:sz w:val="18"/>
      </w:rPr>
      <w:fldChar w:fldCharType="begin"/>
    </w:r>
    <w:r>
      <w:rPr>
        <w:rStyle w:val="PageNumber"/>
        <w:sz w:val="18"/>
      </w:rPr>
      <w:instrText xml:space="preserve">PAGE  </w:instrText>
    </w:r>
    <w:r>
      <w:rPr>
        <w:rStyle w:val="PageNumber"/>
        <w:sz w:val="18"/>
      </w:rPr>
      <w:fldChar w:fldCharType="separate"/>
    </w:r>
    <w:r w:rsidR="00EE7A18">
      <w:rPr>
        <w:rStyle w:val="PageNumber"/>
        <w:noProof/>
        <w:sz w:val="18"/>
      </w:rPr>
      <w:t>4</w:t>
    </w:r>
    <w:r>
      <w:rPr>
        <w:rStyle w:val="PageNumber"/>
        <w:sz w:val="18"/>
      </w:rPr>
      <w:fldChar w:fldCharType="end"/>
    </w:r>
  </w:p>
  <w:p w14:paraId="54A0A47E" w14:textId="0E946A0C" w:rsidR="00E05AF3" w:rsidRDefault="00E05AF3">
    <w:pPr>
      <w:pStyle w:val="Footer"/>
      <w:ind w:right="360"/>
      <w:rPr>
        <w:sz w:val="18"/>
      </w:rPr>
    </w:pPr>
    <w:r>
      <w:rPr>
        <w:sz w:val="18"/>
      </w:rPr>
      <w:fldChar w:fldCharType="begin"/>
    </w:r>
    <w:r>
      <w:rPr>
        <w:sz w:val="18"/>
      </w:rPr>
      <w:instrText xml:space="preserve"> FILENAME  \* MERGEFORMAT </w:instrText>
    </w:r>
    <w:r>
      <w:rPr>
        <w:sz w:val="18"/>
      </w:rPr>
      <w:fldChar w:fldCharType="separate"/>
    </w:r>
    <w:r w:rsidR="004C6672">
      <w:rPr>
        <w:noProof/>
        <w:sz w:val="18"/>
      </w:rPr>
      <w:t>School Context Statement DRAFT  2017.docx</w:t>
    </w:r>
    <w:r>
      <w:rPr>
        <w:sz w:val="18"/>
      </w:rPr>
      <w:fldChar w:fldCharType="end"/>
    </w:r>
  </w:p>
  <w:p w14:paraId="31D34593" w14:textId="7A72C978" w:rsidR="00E05AF3" w:rsidRDefault="00DD026A">
    <w:pPr>
      <w:pStyle w:val="Footer"/>
      <w:ind w:right="360"/>
      <w:rPr>
        <w:sz w:val="18"/>
      </w:rPr>
    </w:pPr>
    <w:r>
      <w:rPr>
        <w:noProof/>
        <w:sz w:val="18"/>
        <w:lang w:val="en-AU"/>
      </w:rPr>
      <w:drawing>
        <wp:inline distT="0" distB="0" distL="0" distR="0" wp14:anchorId="646672ED" wp14:editId="3E257F8D">
          <wp:extent cx="869315" cy="314960"/>
          <wp:effectExtent l="0" t="0" r="0" b="0"/>
          <wp:docPr id="1" name="Picture 1" descr="Neals-logo_sma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ls-logo_smal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314960"/>
                  </a:xfrm>
                  <a:prstGeom prst="rect">
                    <a:avLst/>
                  </a:prstGeom>
                  <a:noFill/>
                  <a:ln>
                    <a:noFill/>
                  </a:ln>
                </pic:spPr>
              </pic:pic>
            </a:graphicData>
          </a:graphic>
        </wp:inline>
      </w:drawing>
    </w:r>
    <w:r w:rsidR="00E05AF3">
      <w:rPr>
        <w:sz w:val="18"/>
      </w:rPr>
      <w:t xml:space="preserve">  © Department for Educ</w:t>
    </w:r>
    <w:r w:rsidR="00444CA3">
      <w:rPr>
        <w:sz w:val="18"/>
      </w:rPr>
      <w:t>ation and Child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59902" w14:textId="77777777" w:rsidR="00E05AF3" w:rsidRDefault="00E05AF3">
      <w:r>
        <w:separator/>
      </w:r>
    </w:p>
  </w:footnote>
  <w:footnote w:type="continuationSeparator" w:id="0">
    <w:p w14:paraId="1D8839F2" w14:textId="77777777" w:rsidR="00E05AF3" w:rsidRDefault="00E05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BA3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EC54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82C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65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B009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0E55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406D6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EA6BFA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28EDC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3C6F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C4669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9740FCF4"/>
    <w:lvl w:ilvl="0">
      <w:numFmt w:val="decimal"/>
      <w:pStyle w:val="Bullet2"/>
      <w:lvlText w:val="*"/>
      <w:lvlJc w:val="left"/>
    </w:lvl>
  </w:abstractNum>
  <w:abstractNum w:abstractNumId="12" w15:restartNumberingAfterBreak="0">
    <w:nsid w:val="0D3550F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10287158"/>
    <w:multiLevelType w:val="hybridMultilevel"/>
    <w:tmpl w:val="87264CB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40AD9"/>
    <w:multiLevelType w:val="hybridMultilevel"/>
    <w:tmpl w:val="993E7510"/>
    <w:lvl w:ilvl="0" w:tplc="8C84112C">
      <w:start w:val="1"/>
      <w:numFmt w:val="bullet"/>
      <w:lvlText w:val="•"/>
      <w:lvlJc w:val="left"/>
      <w:pPr>
        <w:tabs>
          <w:tab w:val="num" w:pos="720"/>
        </w:tabs>
        <w:ind w:left="720" w:hanging="360"/>
      </w:pPr>
      <w:rPr>
        <w:rFonts w:ascii="Times New Roman" w:hAnsi="Times New Roman" w:hint="default"/>
      </w:rPr>
    </w:lvl>
    <w:lvl w:ilvl="1" w:tplc="4A16B5B2" w:tentative="1">
      <w:start w:val="1"/>
      <w:numFmt w:val="bullet"/>
      <w:lvlText w:val="•"/>
      <w:lvlJc w:val="left"/>
      <w:pPr>
        <w:tabs>
          <w:tab w:val="num" w:pos="1440"/>
        </w:tabs>
        <w:ind w:left="1440" w:hanging="360"/>
      </w:pPr>
      <w:rPr>
        <w:rFonts w:ascii="Times New Roman" w:hAnsi="Times New Roman" w:hint="default"/>
      </w:rPr>
    </w:lvl>
    <w:lvl w:ilvl="2" w:tplc="DE421860" w:tentative="1">
      <w:start w:val="1"/>
      <w:numFmt w:val="bullet"/>
      <w:lvlText w:val="•"/>
      <w:lvlJc w:val="left"/>
      <w:pPr>
        <w:tabs>
          <w:tab w:val="num" w:pos="2160"/>
        </w:tabs>
        <w:ind w:left="2160" w:hanging="360"/>
      </w:pPr>
      <w:rPr>
        <w:rFonts w:ascii="Times New Roman" w:hAnsi="Times New Roman" w:hint="default"/>
      </w:rPr>
    </w:lvl>
    <w:lvl w:ilvl="3" w:tplc="589E1E0C" w:tentative="1">
      <w:start w:val="1"/>
      <w:numFmt w:val="bullet"/>
      <w:lvlText w:val="•"/>
      <w:lvlJc w:val="left"/>
      <w:pPr>
        <w:tabs>
          <w:tab w:val="num" w:pos="2880"/>
        </w:tabs>
        <w:ind w:left="2880" w:hanging="360"/>
      </w:pPr>
      <w:rPr>
        <w:rFonts w:ascii="Times New Roman" w:hAnsi="Times New Roman" w:hint="default"/>
      </w:rPr>
    </w:lvl>
    <w:lvl w:ilvl="4" w:tplc="15E8D01C" w:tentative="1">
      <w:start w:val="1"/>
      <w:numFmt w:val="bullet"/>
      <w:lvlText w:val="•"/>
      <w:lvlJc w:val="left"/>
      <w:pPr>
        <w:tabs>
          <w:tab w:val="num" w:pos="3600"/>
        </w:tabs>
        <w:ind w:left="3600" w:hanging="360"/>
      </w:pPr>
      <w:rPr>
        <w:rFonts w:ascii="Times New Roman" w:hAnsi="Times New Roman" w:hint="default"/>
      </w:rPr>
    </w:lvl>
    <w:lvl w:ilvl="5" w:tplc="7018CF5E" w:tentative="1">
      <w:start w:val="1"/>
      <w:numFmt w:val="bullet"/>
      <w:lvlText w:val="•"/>
      <w:lvlJc w:val="left"/>
      <w:pPr>
        <w:tabs>
          <w:tab w:val="num" w:pos="4320"/>
        </w:tabs>
        <w:ind w:left="4320" w:hanging="360"/>
      </w:pPr>
      <w:rPr>
        <w:rFonts w:ascii="Times New Roman" w:hAnsi="Times New Roman" w:hint="default"/>
      </w:rPr>
    </w:lvl>
    <w:lvl w:ilvl="6" w:tplc="DC2044F0" w:tentative="1">
      <w:start w:val="1"/>
      <w:numFmt w:val="bullet"/>
      <w:lvlText w:val="•"/>
      <w:lvlJc w:val="left"/>
      <w:pPr>
        <w:tabs>
          <w:tab w:val="num" w:pos="5040"/>
        </w:tabs>
        <w:ind w:left="5040" w:hanging="360"/>
      </w:pPr>
      <w:rPr>
        <w:rFonts w:ascii="Times New Roman" w:hAnsi="Times New Roman" w:hint="default"/>
      </w:rPr>
    </w:lvl>
    <w:lvl w:ilvl="7" w:tplc="1C4262E4" w:tentative="1">
      <w:start w:val="1"/>
      <w:numFmt w:val="bullet"/>
      <w:lvlText w:val="•"/>
      <w:lvlJc w:val="left"/>
      <w:pPr>
        <w:tabs>
          <w:tab w:val="num" w:pos="5760"/>
        </w:tabs>
        <w:ind w:left="5760" w:hanging="360"/>
      </w:pPr>
      <w:rPr>
        <w:rFonts w:ascii="Times New Roman" w:hAnsi="Times New Roman" w:hint="default"/>
      </w:rPr>
    </w:lvl>
    <w:lvl w:ilvl="8" w:tplc="2CF2CD9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662267D"/>
    <w:multiLevelType w:val="hybridMultilevel"/>
    <w:tmpl w:val="768E8A8C"/>
    <w:lvl w:ilvl="0" w:tplc="AACCF312">
      <w:start w:val="1"/>
      <w:numFmt w:val="bullet"/>
      <w:lvlText w:val="•"/>
      <w:lvlJc w:val="left"/>
      <w:pPr>
        <w:tabs>
          <w:tab w:val="num" w:pos="720"/>
        </w:tabs>
        <w:ind w:left="720" w:hanging="360"/>
      </w:pPr>
      <w:rPr>
        <w:rFonts w:ascii="Times New Roman" w:hAnsi="Times New Roman" w:hint="default"/>
      </w:rPr>
    </w:lvl>
    <w:lvl w:ilvl="1" w:tplc="B6EE5F3E">
      <w:start w:val="1"/>
      <w:numFmt w:val="bullet"/>
      <w:lvlText w:val="•"/>
      <w:lvlJc w:val="left"/>
      <w:pPr>
        <w:tabs>
          <w:tab w:val="num" w:pos="1440"/>
        </w:tabs>
        <w:ind w:left="1440" w:hanging="360"/>
      </w:pPr>
      <w:rPr>
        <w:rFonts w:ascii="Times New Roman" w:hAnsi="Times New Roman" w:hint="default"/>
      </w:rPr>
    </w:lvl>
    <w:lvl w:ilvl="2" w:tplc="508A4F90" w:tentative="1">
      <w:start w:val="1"/>
      <w:numFmt w:val="bullet"/>
      <w:lvlText w:val="•"/>
      <w:lvlJc w:val="left"/>
      <w:pPr>
        <w:tabs>
          <w:tab w:val="num" w:pos="2160"/>
        </w:tabs>
        <w:ind w:left="2160" w:hanging="360"/>
      </w:pPr>
      <w:rPr>
        <w:rFonts w:ascii="Times New Roman" w:hAnsi="Times New Roman" w:hint="default"/>
      </w:rPr>
    </w:lvl>
    <w:lvl w:ilvl="3" w:tplc="DE064CB2" w:tentative="1">
      <w:start w:val="1"/>
      <w:numFmt w:val="bullet"/>
      <w:lvlText w:val="•"/>
      <w:lvlJc w:val="left"/>
      <w:pPr>
        <w:tabs>
          <w:tab w:val="num" w:pos="2880"/>
        </w:tabs>
        <w:ind w:left="2880" w:hanging="360"/>
      </w:pPr>
      <w:rPr>
        <w:rFonts w:ascii="Times New Roman" w:hAnsi="Times New Roman" w:hint="default"/>
      </w:rPr>
    </w:lvl>
    <w:lvl w:ilvl="4" w:tplc="B5B2EA38" w:tentative="1">
      <w:start w:val="1"/>
      <w:numFmt w:val="bullet"/>
      <w:lvlText w:val="•"/>
      <w:lvlJc w:val="left"/>
      <w:pPr>
        <w:tabs>
          <w:tab w:val="num" w:pos="3600"/>
        </w:tabs>
        <w:ind w:left="3600" w:hanging="360"/>
      </w:pPr>
      <w:rPr>
        <w:rFonts w:ascii="Times New Roman" w:hAnsi="Times New Roman" w:hint="default"/>
      </w:rPr>
    </w:lvl>
    <w:lvl w:ilvl="5" w:tplc="ED5CA9A6" w:tentative="1">
      <w:start w:val="1"/>
      <w:numFmt w:val="bullet"/>
      <w:lvlText w:val="•"/>
      <w:lvlJc w:val="left"/>
      <w:pPr>
        <w:tabs>
          <w:tab w:val="num" w:pos="4320"/>
        </w:tabs>
        <w:ind w:left="4320" w:hanging="360"/>
      </w:pPr>
      <w:rPr>
        <w:rFonts w:ascii="Times New Roman" w:hAnsi="Times New Roman" w:hint="default"/>
      </w:rPr>
    </w:lvl>
    <w:lvl w:ilvl="6" w:tplc="EBC813B8" w:tentative="1">
      <w:start w:val="1"/>
      <w:numFmt w:val="bullet"/>
      <w:lvlText w:val="•"/>
      <w:lvlJc w:val="left"/>
      <w:pPr>
        <w:tabs>
          <w:tab w:val="num" w:pos="5040"/>
        </w:tabs>
        <w:ind w:left="5040" w:hanging="360"/>
      </w:pPr>
      <w:rPr>
        <w:rFonts w:ascii="Times New Roman" w:hAnsi="Times New Roman" w:hint="default"/>
      </w:rPr>
    </w:lvl>
    <w:lvl w:ilvl="7" w:tplc="BA1EC310" w:tentative="1">
      <w:start w:val="1"/>
      <w:numFmt w:val="bullet"/>
      <w:lvlText w:val="•"/>
      <w:lvlJc w:val="left"/>
      <w:pPr>
        <w:tabs>
          <w:tab w:val="num" w:pos="5760"/>
        </w:tabs>
        <w:ind w:left="5760" w:hanging="360"/>
      </w:pPr>
      <w:rPr>
        <w:rFonts w:ascii="Times New Roman" w:hAnsi="Times New Roman" w:hint="default"/>
      </w:rPr>
    </w:lvl>
    <w:lvl w:ilvl="8" w:tplc="EBD0440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C516DC"/>
    <w:multiLevelType w:val="hybridMultilevel"/>
    <w:tmpl w:val="544A2AE0"/>
    <w:lvl w:ilvl="0" w:tplc="3B7C6EC2">
      <w:start w:val="1"/>
      <w:numFmt w:val="bullet"/>
      <w:lvlText w:val="•"/>
      <w:lvlJc w:val="left"/>
      <w:pPr>
        <w:tabs>
          <w:tab w:val="num" w:pos="1800"/>
        </w:tabs>
        <w:ind w:left="1800" w:hanging="360"/>
      </w:pPr>
      <w:rPr>
        <w:rFonts w:ascii="Times New Roman" w:hAnsi="Times New Roman" w:hint="default"/>
      </w:rPr>
    </w:lvl>
    <w:lvl w:ilvl="1" w:tplc="61BCFCF2" w:tentative="1">
      <w:start w:val="1"/>
      <w:numFmt w:val="bullet"/>
      <w:lvlText w:val="•"/>
      <w:lvlJc w:val="left"/>
      <w:pPr>
        <w:tabs>
          <w:tab w:val="num" w:pos="2520"/>
        </w:tabs>
        <w:ind w:left="2520" w:hanging="360"/>
      </w:pPr>
      <w:rPr>
        <w:rFonts w:ascii="Times New Roman" w:hAnsi="Times New Roman" w:hint="default"/>
      </w:rPr>
    </w:lvl>
    <w:lvl w:ilvl="2" w:tplc="71C2AB96" w:tentative="1">
      <w:start w:val="1"/>
      <w:numFmt w:val="bullet"/>
      <w:lvlText w:val="•"/>
      <w:lvlJc w:val="left"/>
      <w:pPr>
        <w:tabs>
          <w:tab w:val="num" w:pos="3240"/>
        </w:tabs>
        <w:ind w:left="3240" w:hanging="360"/>
      </w:pPr>
      <w:rPr>
        <w:rFonts w:ascii="Times New Roman" w:hAnsi="Times New Roman" w:hint="default"/>
      </w:rPr>
    </w:lvl>
    <w:lvl w:ilvl="3" w:tplc="242633C6" w:tentative="1">
      <w:start w:val="1"/>
      <w:numFmt w:val="bullet"/>
      <w:lvlText w:val="•"/>
      <w:lvlJc w:val="left"/>
      <w:pPr>
        <w:tabs>
          <w:tab w:val="num" w:pos="3960"/>
        </w:tabs>
        <w:ind w:left="3960" w:hanging="360"/>
      </w:pPr>
      <w:rPr>
        <w:rFonts w:ascii="Times New Roman" w:hAnsi="Times New Roman" w:hint="default"/>
      </w:rPr>
    </w:lvl>
    <w:lvl w:ilvl="4" w:tplc="B85416A6" w:tentative="1">
      <w:start w:val="1"/>
      <w:numFmt w:val="bullet"/>
      <w:lvlText w:val="•"/>
      <w:lvlJc w:val="left"/>
      <w:pPr>
        <w:tabs>
          <w:tab w:val="num" w:pos="4680"/>
        </w:tabs>
        <w:ind w:left="4680" w:hanging="360"/>
      </w:pPr>
      <w:rPr>
        <w:rFonts w:ascii="Times New Roman" w:hAnsi="Times New Roman" w:hint="default"/>
      </w:rPr>
    </w:lvl>
    <w:lvl w:ilvl="5" w:tplc="6680C9EE" w:tentative="1">
      <w:start w:val="1"/>
      <w:numFmt w:val="bullet"/>
      <w:lvlText w:val="•"/>
      <w:lvlJc w:val="left"/>
      <w:pPr>
        <w:tabs>
          <w:tab w:val="num" w:pos="5400"/>
        </w:tabs>
        <w:ind w:left="5400" w:hanging="360"/>
      </w:pPr>
      <w:rPr>
        <w:rFonts w:ascii="Times New Roman" w:hAnsi="Times New Roman" w:hint="default"/>
      </w:rPr>
    </w:lvl>
    <w:lvl w:ilvl="6" w:tplc="59C07CD8" w:tentative="1">
      <w:start w:val="1"/>
      <w:numFmt w:val="bullet"/>
      <w:lvlText w:val="•"/>
      <w:lvlJc w:val="left"/>
      <w:pPr>
        <w:tabs>
          <w:tab w:val="num" w:pos="6120"/>
        </w:tabs>
        <w:ind w:left="6120" w:hanging="360"/>
      </w:pPr>
      <w:rPr>
        <w:rFonts w:ascii="Times New Roman" w:hAnsi="Times New Roman" w:hint="default"/>
      </w:rPr>
    </w:lvl>
    <w:lvl w:ilvl="7" w:tplc="ECF63454" w:tentative="1">
      <w:start w:val="1"/>
      <w:numFmt w:val="bullet"/>
      <w:lvlText w:val="•"/>
      <w:lvlJc w:val="left"/>
      <w:pPr>
        <w:tabs>
          <w:tab w:val="num" w:pos="6840"/>
        </w:tabs>
        <w:ind w:left="6840" w:hanging="360"/>
      </w:pPr>
      <w:rPr>
        <w:rFonts w:ascii="Times New Roman" w:hAnsi="Times New Roman" w:hint="default"/>
      </w:rPr>
    </w:lvl>
    <w:lvl w:ilvl="8" w:tplc="E54C1D74" w:tentative="1">
      <w:start w:val="1"/>
      <w:numFmt w:val="bullet"/>
      <w:lvlText w:val="•"/>
      <w:lvlJc w:val="left"/>
      <w:pPr>
        <w:tabs>
          <w:tab w:val="num" w:pos="7560"/>
        </w:tabs>
        <w:ind w:left="7560" w:hanging="360"/>
      </w:pPr>
      <w:rPr>
        <w:rFonts w:ascii="Times New Roman" w:hAnsi="Times New Roman" w:hint="default"/>
      </w:rPr>
    </w:lvl>
  </w:abstractNum>
  <w:abstractNum w:abstractNumId="17" w15:restartNumberingAfterBreak="0">
    <w:nsid w:val="35471036"/>
    <w:multiLevelType w:val="hybridMultilevel"/>
    <w:tmpl w:val="361674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9792E"/>
    <w:multiLevelType w:val="hybridMultilevel"/>
    <w:tmpl w:val="730860B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900763"/>
    <w:multiLevelType w:val="hybridMultilevel"/>
    <w:tmpl w:val="32BCBF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1776AE"/>
    <w:multiLevelType w:val="hybridMultilevel"/>
    <w:tmpl w:val="6AC6A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835577"/>
    <w:multiLevelType w:val="hybridMultilevel"/>
    <w:tmpl w:val="DF068B54"/>
    <w:lvl w:ilvl="0" w:tplc="8B4092A6">
      <w:start w:val="1"/>
      <w:numFmt w:val="bullet"/>
      <w:lvlText w:val="•"/>
      <w:lvlJc w:val="left"/>
      <w:pPr>
        <w:tabs>
          <w:tab w:val="num" w:pos="720"/>
        </w:tabs>
        <w:ind w:left="720" w:hanging="360"/>
      </w:pPr>
      <w:rPr>
        <w:rFonts w:ascii="Times New Roman" w:hAnsi="Times New Roman" w:hint="default"/>
      </w:rPr>
    </w:lvl>
    <w:lvl w:ilvl="1" w:tplc="9748193A">
      <w:start w:val="94"/>
      <w:numFmt w:val="bullet"/>
      <w:lvlText w:val="•"/>
      <w:lvlJc w:val="left"/>
      <w:pPr>
        <w:tabs>
          <w:tab w:val="num" w:pos="1440"/>
        </w:tabs>
        <w:ind w:left="1440" w:hanging="360"/>
      </w:pPr>
      <w:rPr>
        <w:rFonts w:ascii="Times New Roman" w:hAnsi="Times New Roman" w:hint="default"/>
      </w:rPr>
    </w:lvl>
    <w:lvl w:ilvl="2" w:tplc="46E63F18" w:tentative="1">
      <w:start w:val="1"/>
      <w:numFmt w:val="bullet"/>
      <w:lvlText w:val="•"/>
      <w:lvlJc w:val="left"/>
      <w:pPr>
        <w:tabs>
          <w:tab w:val="num" w:pos="2160"/>
        </w:tabs>
        <w:ind w:left="2160" w:hanging="360"/>
      </w:pPr>
      <w:rPr>
        <w:rFonts w:ascii="Times New Roman" w:hAnsi="Times New Roman" w:hint="default"/>
      </w:rPr>
    </w:lvl>
    <w:lvl w:ilvl="3" w:tplc="F86C0642" w:tentative="1">
      <w:start w:val="1"/>
      <w:numFmt w:val="bullet"/>
      <w:lvlText w:val="•"/>
      <w:lvlJc w:val="left"/>
      <w:pPr>
        <w:tabs>
          <w:tab w:val="num" w:pos="2880"/>
        </w:tabs>
        <w:ind w:left="2880" w:hanging="360"/>
      </w:pPr>
      <w:rPr>
        <w:rFonts w:ascii="Times New Roman" w:hAnsi="Times New Roman" w:hint="default"/>
      </w:rPr>
    </w:lvl>
    <w:lvl w:ilvl="4" w:tplc="7EC6052C" w:tentative="1">
      <w:start w:val="1"/>
      <w:numFmt w:val="bullet"/>
      <w:lvlText w:val="•"/>
      <w:lvlJc w:val="left"/>
      <w:pPr>
        <w:tabs>
          <w:tab w:val="num" w:pos="3600"/>
        </w:tabs>
        <w:ind w:left="3600" w:hanging="360"/>
      </w:pPr>
      <w:rPr>
        <w:rFonts w:ascii="Times New Roman" w:hAnsi="Times New Roman" w:hint="default"/>
      </w:rPr>
    </w:lvl>
    <w:lvl w:ilvl="5" w:tplc="B7F82436" w:tentative="1">
      <w:start w:val="1"/>
      <w:numFmt w:val="bullet"/>
      <w:lvlText w:val="•"/>
      <w:lvlJc w:val="left"/>
      <w:pPr>
        <w:tabs>
          <w:tab w:val="num" w:pos="4320"/>
        </w:tabs>
        <w:ind w:left="4320" w:hanging="360"/>
      </w:pPr>
      <w:rPr>
        <w:rFonts w:ascii="Times New Roman" w:hAnsi="Times New Roman" w:hint="default"/>
      </w:rPr>
    </w:lvl>
    <w:lvl w:ilvl="6" w:tplc="8BEE8DA8" w:tentative="1">
      <w:start w:val="1"/>
      <w:numFmt w:val="bullet"/>
      <w:lvlText w:val="•"/>
      <w:lvlJc w:val="left"/>
      <w:pPr>
        <w:tabs>
          <w:tab w:val="num" w:pos="5040"/>
        </w:tabs>
        <w:ind w:left="5040" w:hanging="360"/>
      </w:pPr>
      <w:rPr>
        <w:rFonts w:ascii="Times New Roman" w:hAnsi="Times New Roman" w:hint="default"/>
      </w:rPr>
    </w:lvl>
    <w:lvl w:ilvl="7" w:tplc="FDCC4462" w:tentative="1">
      <w:start w:val="1"/>
      <w:numFmt w:val="bullet"/>
      <w:lvlText w:val="•"/>
      <w:lvlJc w:val="left"/>
      <w:pPr>
        <w:tabs>
          <w:tab w:val="num" w:pos="5760"/>
        </w:tabs>
        <w:ind w:left="5760" w:hanging="360"/>
      </w:pPr>
      <w:rPr>
        <w:rFonts w:ascii="Times New Roman" w:hAnsi="Times New Roman" w:hint="default"/>
      </w:rPr>
    </w:lvl>
    <w:lvl w:ilvl="8" w:tplc="CA64D52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2D20DAE"/>
    <w:multiLevelType w:val="hybridMultilevel"/>
    <w:tmpl w:val="04663C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DC625A"/>
    <w:multiLevelType w:val="hybridMultilevel"/>
    <w:tmpl w:val="B55AD59E"/>
    <w:lvl w:ilvl="0" w:tplc="8C1A3FA4">
      <w:start w:val="1"/>
      <w:numFmt w:val="bullet"/>
      <w:lvlText w:val="•"/>
      <w:lvlJc w:val="left"/>
      <w:pPr>
        <w:tabs>
          <w:tab w:val="num" w:pos="360"/>
        </w:tabs>
        <w:ind w:left="360" w:hanging="360"/>
      </w:pPr>
      <w:rPr>
        <w:rFonts w:ascii="Times New Roman" w:hAnsi="Times New Roman" w:hint="default"/>
      </w:rPr>
    </w:lvl>
    <w:lvl w:ilvl="1" w:tplc="D29895F6" w:tentative="1">
      <w:start w:val="1"/>
      <w:numFmt w:val="bullet"/>
      <w:lvlText w:val="•"/>
      <w:lvlJc w:val="left"/>
      <w:pPr>
        <w:tabs>
          <w:tab w:val="num" w:pos="1080"/>
        </w:tabs>
        <w:ind w:left="1080" w:hanging="360"/>
      </w:pPr>
      <w:rPr>
        <w:rFonts w:ascii="Times New Roman" w:hAnsi="Times New Roman" w:hint="default"/>
      </w:rPr>
    </w:lvl>
    <w:lvl w:ilvl="2" w:tplc="7E62D84A" w:tentative="1">
      <w:start w:val="1"/>
      <w:numFmt w:val="bullet"/>
      <w:lvlText w:val="•"/>
      <w:lvlJc w:val="left"/>
      <w:pPr>
        <w:tabs>
          <w:tab w:val="num" w:pos="1800"/>
        </w:tabs>
        <w:ind w:left="1800" w:hanging="360"/>
      </w:pPr>
      <w:rPr>
        <w:rFonts w:ascii="Times New Roman" w:hAnsi="Times New Roman" w:hint="default"/>
      </w:rPr>
    </w:lvl>
    <w:lvl w:ilvl="3" w:tplc="18D883E2" w:tentative="1">
      <w:start w:val="1"/>
      <w:numFmt w:val="bullet"/>
      <w:lvlText w:val="•"/>
      <w:lvlJc w:val="left"/>
      <w:pPr>
        <w:tabs>
          <w:tab w:val="num" w:pos="2520"/>
        </w:tabs>
        <w:ind w:left="2520" w:hanging="360"/>
      </w:pPr>
      <w:rPr>
        <w:rFonts w:ascii="Times New Roman" w:hAnsi="Times New Roman" w:hint="default"/>
      </w:rPr>
    </w:lvl>
    <w:lvl w:ilvl="4" w:tplc="175C64B8" w:tentative="1">
      <w:start w:val="1"/>
      <w:numFmt w:val="bullet"/>
      <w:lvlText w:val="•"/>
      <w:lvlJc w:val="left"/>
      <w:pPr>
        <w:tabs>
          <w:tab w:val="num" w:pos="3240"/>
        </w:tabs>
        <w:ind w:left="3240" w:hanging="360"/>
      </w:pPr>
      <w:rPr>
        <w:rFonts w:ascii="Times New Roman" w:hAnsi="Times New Roman" w:hint="default"/>
      </w:rPr>
    </w:lvl>
    <w:lvl w:ilvl="5" w:tplc="82ECFF4E" w:tentative="1">
      <w:start w:val="1"/>
      <w:numFmt w:val="bullet"/>
      <w:lvlText w:val="•"/>
      <w:lvlJc w:val="left"/>
      <w:pPr>
        <w:tabs>
          <w:tab w:val="num" w:pos="3960"/>
        </w:tabs>
        <w:ind w:left="3960" w:hanging="360"/>
      </w:pPr>
      <w:rPr>
        <w:rFonts w:ascii="Times New Roman" w:hAnsi="Times New Roman" w:hint="default"/>
      </w:rPr>
    </w:lvl>
    <w:lvl w:ilvl="6" w:tplc="F94A3C4A" w:tentative="1">
      <w:start w:val="1"/>
      <w:numFmt w:val="bullet"/>
      <w:lvlText w:val="•"/>
      <w:lvlJc w:val="left"/>
      <w:pPr>
        <w:tabs>
          <w:tab w:val="num" w:pos="4680"/>
        </w:tabs>
        <w:ind w:left="4680" w:hanging="360"/>
      </w:pPr>
      <w:rPr>
        <w:rFonts w:ascii="Times New Roman" w:hAnsi="Times New Roman" w:hint="default"/>
      </w:rPr>
    </w:lvl>
    <w:lvl w:ilvl="7" w:tplc="5EF66622" w:tentative="1">
      <w:start w:val="1"/>
      <w:numFmt w:val="bullet"/>
      <w:lvlText w:val="•"/>
      <w:lvlJc w:val="left"/>
      <w:pPr>
        <w:tabs>
          <w:tab w:val="num" w:pos="5400"/>
        </w:tabs>
        <w:ind w:left="5400" w:hanging="360"/>
      </w:pPr>
      <w:rPr>
        <w:rFonts w:ascii="Times New Roman" w:hAnsi="Times New Roman" w:hint="default"/>
      </w:rPr>
    </w:lvl>
    <w:lvl w:ilvl="8" w:tplc="C5665244"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5CD10DF1"/>
    <w:multiLevelType w:val="hybridMultilevel"/>
    <w:tmpl w:val="F752CD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377544"/>
    <w:multiLevelType w:val="hybridMultilevel"/>
    <w:tmpl w:val="973A1328"/>
    <w:lvl w:ilvl="0" w:tplc="4A38DF06">
      <w:start w:val="1"/>
      <w:numFmt w:val="decimal"/>
      <w:lvlText w:val="%1."/>
      <w:lvlJc w:val="left"/>
      <w:pPr>
        <w:ind w:left="1841" w:hanging="99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7A985D03"/>
    <w:multiLevelType w:val="hybridMultilevel"/>
    <w:tmpl w:val="F52636A0"/>
    <w:lvl w:ilvl="0" w:tplc="E9EA5898">
      <w:start w:val="1"/>
      <w:numFmt w:val="bullet"/>
      <w:lvlText w:val="•"/>
      <w:lvlJc w:val="left"/>
      <w:pPr>
        <w:tabs>
          <w:tab w:val="num" w:pos="720"/>
        </w:tabs>
        <w:ind w:left="720" w:hanging="360"/>
      </w:pPr>
      <w:rPr>
        <w:rFonts w:ascii="Times New Roman" w:hAnsi="Times New Roman" w:hint="default"/>
      </w:rPr>
    </w:lvl>
    <w:lvl w:ilvl="1" w:tplc="2E7A4A08" w:tentative="1">
      <w:start w:val="1"/>
      <w:numFmt w:val="bullet"/>
      <w:lvlText w:val="•"/>
      <w:lvlJc w:val="left"/>
      <w:pPr>
        <w:tabs>
          <w:tab w:val="num" w:pos="1440"/>
        </w:tabs>
        <w:ind w:left="1440" w:hanging="360"/>
      </w:pPr>
      <w:rPr>
        <w:rFonts w:ascii="Times New Roman" w:hAnsi="Times New Roman" w:hint="default"/>
      </w:rPr>
    </w:lvl>
    <w:lvl w:ilvl="2" w:tplc="842869C6" w:tentative="1">
      <w:start w:val="1"/>
      <w:numFmt w:val="bullet"/>
      <w:lvlText w:val="•"/>
      <w:lvlJc w:val="left"/>
      <w:pPr>
        <w:tabs>
          <w:tab w:val="num" w:pos="2160"/>
        </w:tabs>
        <w:ind w:left="2160" w:hanging="360"/>
      </w:pPr>
      <w:rPr>
        <w:rFonts w:ascii="Times New Roman" w:hAnsi="Times New Roman" w:hint="default"/>
      </w:rPr>
    </w:lvl>
    <w:lvl w:ilvl="3" w:tplc="664A8108" w:tentative="1">
      <w:start w:val="1"/>
      <w:numFmt w:val="bullet"/>
      <w:lvlText w:val="•"/>
      <w:lvlJc w:val="left"/>
      <w:pPr>
        <w:tabs>
          <w:tab w:val="num" w:pos="2880"/>
        </w:tabs>
        <w:ind w:left="2880" w:hanging="360"/>
      </w:pPr>
      <w:rPr>
        <w:rFonts w:ascii="Times New Roman" w:hAnsi="Times New Roman" w:hint="default"/>
      </w:rPr>
    </w:lvl>
    <w:lvl w:ilvl="4" w:tplc="A1C2182C" w:tentative="1">
      <w:start w:val="1"/>
      <w:numFmt w:val="bullet"/>
      <w:lvlText w:val="•"/>
      <w:lvlJc w:val="left"/>
      <w:pPr>
        <w:tabs>
          <w:tab w:val="num" w:pos="3600"/>
        </w:tabs>
        <w:ind w:left="3600" w:hanging="360"/>
      </w:pPr>
      <w:rPr>
        <w:rFonts w:ascii="Times New Roman" w:hAnsi="Times New Roman" w:hint="default"/>
      </w:rPr>
    </w:lvl>
    <w:lvl w:ilvl="5" w:tplc="CC56B69A" w:tentative="1">
      <w:start w:val="1"/>
      <w:numFmt w:val="bullet"/>
      <w:lvlText w:val="•"/>
      <w:lvlJc w:val="left"/>
      <w:pPr>
        <w:tabs>
          <w:tab w:val="num" w:pos="4320"/>
        </w:tabs>
        <w:ind w:left="4320" w:hanging="360"/>
      </w:pPr>
      <w:rPr>
        <w:rFonts w:ascii="Times New Roman" w:hAnsi="Times New Roman" w:hint="default"/>
      </w:rPr>
    </w:lvl>
    <w:lvl w:ilvl="6" w:tplc="DF5AFF8E" w:tentative="1">
      <w:start w:val="1"/>
      <w:numFmt w:val="bullet"/>
      <w:lvlText w:val="•"/>
      <w:lvlJc w:val="left"/>
      <w:pPr>
        <w:tabs>
          <w:tab w:val="num" w:pos="5040"/>
        </w:tabs>
        <w:ind w:left="5040" w:hanging="360"/>
      </w:pPr>
      <w:rPr>
        <w:rFonts w:ascii="Times New Roman" w:hAnsi="Times New Roman" w:hint="default"/>
      </w:rPr>
    </w:lvl>
    <w:lvl w:ilvl="7" w:tplc="6FA22394" w:tentative="1">
      <w:start w:val="1"/>
      <w:numFmt w:val="bullet"/>
      <w:lvlText w:val="•"/>
      <w:lvlJc w:val="left"/>
      <w:pPr>
        <w:tabs>
          <w:tab w:val="num" w:pos="5760"/>
        </w:tabs>
        <w:ind w:left="5760" w:hanging="360"/>
      </w:pPr>
      <w:rPr>
        <w:rFonts w:ascii="Times New Roman" w:hAnsi="Times New Roman" w:hint="default"/>
      </w:rPr>
    </w:lvl>
    <w:lvl w:ilvl="8" w:tplc="6B5C17EC" w:tentative="1">
      <w:start w:val="1"/>
      <w:numFmt w:val="bullet"/>
      <w:lvlText w:val="•"/>
      <w:lvlJc w:val="left"/>
      <w:pPr>
        <w:tabs>
          <w:tab w:val="num" w:pos="6480"/>
        </w:tabs>
        <w:ind w:left="6480" w:hanging="360"/>
      </w:pPr>
      <w:rPr>
        <w:rFonts w:ascii="Times New Roman" w:hAnsi="Times New Roman" w:hint="default"/>
      </w:rPr>
    </w:lvl>
  </w:abstractNum>
  <w:num w:numId="1">
    <w:abstractNumId w:val="11"/>
    <w:lvlOverride w:ilvl="0">
      <w:lvl w:ilvl="0">
        <w:start w:val="1"/>
        <w:numFmt w:val="bullet"/>
        <w:pStyle w:val="Bullet2"/>
        <w:lvlText w:val=""/>
        <w:legacy w:legacy="1" w:legacySpace="0" w:legacyIndent="283"/>
        <w:lvlJc w:val="left"/>
        <w:pPr>
          <w:ind w:left="283" w:hanging="283"/>
        </w:pPr>
        <w:rPr>
          <w:rFonts w:ascii="Symbol" w:hAnsi="Symbol" w:hint="default"/>
        </w:rPr>
      </w:lvl>
    </w:lvlOverride>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22"/>
  </w:num>
  <w:num w:numId="14">
    <w:abstractNumId w:val="18"/>
  </w:num>
  <w:num w:numId="15">
    <w:abstractNumId w:val="17"/>
  </w:num>
  <w:num w:numId="16">
    <w:abstractNumId w:val="19"/>
  </w:num>
  <w:num w:numId="17">
    <w:abstractNumId w:val="13"/>
  </w:num>
  <w:num w:numId="18">
    <w:abstractNumId w:val="24"/>
  </w:num>
  <w:num w:numId="19">
    <w:abstractNumId w:val="25"/>
  </w:num>
  <w:num w:numId="20">
    <w:abstractNumId w:val="11"/>
    <w:lvlOverride w:ilvl="0">
      <w:lvl w:ilvl="0">
        <w:start w:val="1"/>
        <w:numFmt w:val="bullet"/>
        <w:pStyle w:val="Bullet2"/>
        <w:lvlText w:val=""/>
        <w:legacy w:legacy="1" w:legacySpace="0" w:legacyIndent="283"/>
        <w:lvlJc w:val="left"/>
        <w:pPr>
          <w:ind w:left="283" w:hanging="283"/>
        </w:pPr>
        <w:rPr>
          <w:rFonts w:ascii="Symbol" w:hAnsi="Symbol" w:hint="default"/>
        </w:rPr>
      </w:lvl>
    </w:lvlOverride>
  </w:num>
  <w:num w:numId="21">
    <w:abstractNumId w:val="11"/>
    <w:lvlOverride w:ilvl="0">
      <w:lvl w:ilvl="0">
        <w:start w:val="1"/>
        <w:numFmt w:val="bullet"/>
        <w:pStyle w:val="Bullet2"/>
        <w:lvlText w:val=""/>
        <w:legacy w:legacy="1" w:legacySpace="0" w:legacyIndent="283"/>
        <w:lvlJc w:val="left"/>
        <w:pPr>
          <w:ind w:left="283" w:hanging="283"/>
        </w:pPr>
        <w:rPr>
          <w:rFonts w:ascii="Symbol" w:hAnsi="Symbol" w:hint="default"/>
        </w:rPr>
      </w:lvl>
    </w:lvlOverride>
  </w:num>
  <w:num w:numId="22">
    <w:abstractNumId w:val="11"/>
    <w:lvlOverride w:ilvl="0">
      <w:lvl w:ilvl="0">
        <w:start w:val="1"/>
        <w:numFmt w:val="bullet"/>
        <w:pStyle w:val="Bullet2"/>
        <w:lvlText w:val=""/>
        <w:legacy w:legacy="1" w:legacySpace="0" w:legacyIndent="283"/>
        <w:lvlJc w:val="left"/>
        <w:pPr>
          <w:ind w:left="283" w:hanging="283"/>
        </w:pPr>
        <w:rPr>
          <w:rFonts w:ascii="Symbol" w:hAnsi="Symbol" w:hint="default"/>
        </w:rPr>
      </w:lvl>
    </w:lvlOverride>
  </w:num>
  <w:num w:numId="23">
    <w:abstractNumId w:val="11"/>
    <w:lvlOverride w:ilvl="0">
      <w:lvl w:ilvl="0">
        <w:start w:val="1"/>
        <w:numFmt w:val="bullet"/>
        <w:pStyle w:val="Bullet2"/>
        <w:lvlText w:val=""/>
        <w:legacy w:legacy="1" w:legacySpace="0" w:legacyIndent="283"/>
        <w:lvlJc w:val="left"/>
        <w:pPr>
          <w:ind w:left="283" w:hanging="283"/>
        </w:pPr>
        <w:rPr>
          <w:rFonts w:ascii="Symbol" w:hAnsi="Symbol" w:hint="default"/>
        </w:rPr>
      </w:lvl>
    </w:lvlOverride>
  </w:num>
  <w:num w:numId="24">
    <w:abstractNumId w:val="0"/>
  </w:num>
  <w:num w:numId="25">
    <w:abstractNumId w:val="20"/>
  </w:num>
  <w:num w:numId="26">
    <w:abstractNumId w:val="21"/>
  </w:num>
  <w:num w:numId="27">
    <w:abstractNumId w:val="26"/>
  </w:num>
  <w:num w:numId="28">
    <w:abstractNumId w:val="15"/>
  </w:num>
  <w:num w:numId="29">
    <w:abstractNumId w:val="16"/>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C2"/>
    <w:rsid w:val="0000501F"/>
    <w:rsid w:val="00023DDB"/>
    <w:rsid w:val="00025085"/>
    <w:rsid w:val="00052270"/>
    <w:rsid w:val="000560FB"/>
    <w:rsid w:val="00067D0A"/>
    <w:rsid w:val="00083D8E"/>
    <w:rsid w:val="000861E3"/>
    <w:rsid w:val="000917E6"/>
    <w:rsid w:val="00095D35"/>
    <w:rsid w:val="000C2398"/>
    <w:rsid w:val="000F4DAE"/>
    <w:rsid w:val="000F73A1"/>
    <w:rsid w:val="00107BB1"/>
    <w:rsid w:val="001206CB"/>
    <w:rsid w:val="001239E3"/>
    <w:rsid w:val="001349E8"/>
    <w:rsid w:val="0014191E"/>
    <w:rsid w:val="0014686F"/>
    <w:rsid w:val="001503C4"/>
    <w:rsid w:val="00157528"/>
    <w:rsid w:val="00167349"/>
    <w:rsid w:val="00180007"/>
    <w:rsid w:val="001A0F7C"/>
    <w:rsid w:val="001A3864"/>
    <w:rsid w:val="001B60FB"/>
    <w:rsid w:val="001C1300"/>
    <w:rsid w:val="001C55B9"/>
    <w:rsid w:val="001E0A9A"/>
    <w:rsid w:val="002341D0"/>
    <w:rsid w:val="0024486A"/>
    <w:rsid w:val="00250FED"/>
    <w:rsid w:val="00255436"/>
    <w:rsid w:val="00261ED4"/>
    <w:rsid w:val="0027177C"/>
    <w:rsid w:val="0027339E"/>
    <w:rsid w:val="002837CC"/>
    <w:rsid w:val="00285032"/>
    <w:rsid w:val="002A6AD0"/>
    <w:rsid w:val="002C110D"/>
    <w:rsid w:val="002D7604"/>
    <w:rsid w:val="002F1618"/>
    <w:rsid w:val="002F5B45"/>
    <w:rsid w:val="003026B1"/>
    <w:rsid w:val="00312B59"/>
    <w:rsid w:val="003204E6"/>
    <w:rsid w:val="00323B73"/>
    <w:rsid w:val="00334E0C"/>
    <w:rsid w:val="00341ADD"/>
    <w:rsid w:val="00342347"/>
    <w:rsid w:val="00342767"/>
    <w:rsid w:val="00377B20"/>
    <w:rsid w:val="003809B1"/>
    <w:rsid w:val="00384618"/>
    <w:rsid w:val="003A6571"/>
    <w:rsid w:val="003C283F"/>
    <w:rsid w:val="003D0861"/>
    <w:rsid w:val="003D6C67"/>
    <w:rsid w:val="003F15E9"/>
    <w:rsid w:val="003F36FC"/>
    <w:rsid w:val="00403F42"/>
    <w:rsid w:val="00420C2F"/>
    <w:rsid w:val="004277CE"/>
    <w:rsid w:val="004331E5"/>
    <w:rsid w:val="00437661"/>
    <w:rsid w:val="00444CA3"/>
    <w:rsid w:val="0047084F"/>
    <w:rsid w:val="0048569C"/>
    <w:rsid w:val="00485E22"/>
    <w:rsid w:val="004C6672"/>
    <w:rsid w:val="004D226B"/>
    <w:rsid w:val="004F438D"/>
    <w:rsid w:val="005259EC"/>
    <w:rsid w:val="00552F6F"/>
    <w:rsid w:val="005545C2"/>
    <w:rsid w:val="0055495B"/>
    <w:rsid w:val="00561444"/>
    <w:rsid w:val="005649D7"/>
    <w:rsid w:val="00572232"/>
    <w:rsid w:val="005A6665"/>
    <w:rsid w:val="005C1534"/>
    <w:rsid w:val="005C268F"/>
    <w:rsid w:val="005D0916"/>
    <w:rsid w:val="005E7458"/>
    <w:rsid w:val="005F4CA2"/>
    <w:rsid w:val="006171F6"/>
    <w:rsid w:val="0064177F"/>
    <w:rsid w:val="00646F7D"/>
    <w:rsid w:val="006536F8"/>
    <w:rsid w:val="0067087B"/>
    <w:rsid w:val="006854E4"/>
    <w:rsid w:val="006920D5"/>
    <w:rsid w:val="006B40E0"/>
    <w:rsid w:val="006B574E"/>
    <w:rsid w:val="006C43E2"/>
    <w:rsid w:val="006F275D"/>
    <w:rsid w:val="006F344F"/>
    <w:rsid w:val="00700DFB"/>
    <w:rsid w:val="007062CA"/>
    <w:rsid w:val="00715ABF"/>
    <w:rsid w:val="0072447B"/>
    <w:rsid w:val="00752AB1"/>
    <w:rsid w:val="00754447"/>
    <w:rsid w:val="0076603B"/>
    <w:rsid w:val="00771882"/>
    <w:rsid w:val="007732D6"/>
    <w:rsid w:val="00784FE0"/>
    <w:rsid w:val="0079052C"/>
    <w:rsid w:val="00790716"/>
    <w:rsid w:val="007A32AA"/>
    <w:rsid w:val="007B0DD4"/>
    <w:rsid w:val="007B20B5"/>
    <w:rsid w:val="007C28BA"/>
    <w:rsid w:val="007D2E4C"/>
    <w:rsid w:val="007D53D0"/>
    <w:rsid w:val="007F37D1"/>
    <w:rsid w:val="008175C2"/>
    <w:rsid w:val="00837D90"/>
    <w:rsid w:val="00854FDC"/>
    <w:rsid w:val="00881E58"/>
    <w:rsid w:val="00882250"/>
    <w:rsid w:val="00890FC6"/>
    <w:rsid w:val="008B058E"/>
    <w:rsid w:val="008C2786"/>
    <w:rsid w:val="008D60F8"/>
    <w:rsid w:val="008E1CA8"/>
    <w:rsid w:val="008F641A"/>
    <w:rsid w:val="009102BD"/>
    <w:rsid w:val="00932BF1"/>
    <w:rsid w:val="00933367"/>
    <w:rsid w:val="0093702C"/>
    <w:rsid w:val="0094764F"/>
    <w:rsid w:val="00963888"/>
    <w:rsid w:val="009649B9"/>
    <w:rsid w:val="009A43F5"/>
    <w:rsid w:val="009B496E"/>
    <w:rsid w:val="009C1C42"/>
    <w:rsid w:val="009C782D"/>
    <w:rsid w:val="009D1D0A"/>
    <w:rsid w:val="009E2B82"/>
    <w:rsid w:val="009E7FD9"/>
    <w:rsid w:val="00A02DB6"/>
    <w:rsid w:val="00A05E2B"/>
    <w:rsid w:val="00A132B5"/>
    <w:rsid w:val="00A17238"/>
    <w:rsid w:val="00A177D9"/>
    <w:rsid w:val="00A221CE"/>
    <w:rsid w:val="00A32ECD"/>
    <w:rsid w:val="00A40456"/>
    <w:rsid w:val="00A50345"/>
    <w:rsid w:val="00A504F9"/>
    <w:rsid w:val="00A525A7"/>
    <w:rsid w:val="00A54A8B"/>
    <w:rsid w:val="00A63D19"/>
    <w:rsid w:val="00A75E69"/>
    <w:rsid w:val="00A97F39"/>
    <w:rsid w:val="00AB488A"/>
    <w:rsid w:val="00AD75B6"/>
    <w:rsid w:val="00AF1356"/>
    <w:rsid w:val="00B0577D"/>
    <w:rsid w:val="00B071CE"/>
    <w:rsid w:val="00B20FB2"/>
    <w:rsid w:val="00B373F5"/>
    <w:rsid w:val="00B37CD7"/>
    <w:rsid w:val="00B418CC"/>
    <w:rsid w:val="00B647C0"/>
    <w:rsid w:val="00B86980"/>
    <w:rsid w:val="00B875CC"/>
    <w:rsid w:val="00BB7C8A"/>
    <w:rsid w:val="00BD3FD3"/>
    <w:rsid w:val="00BE1888"/>
    <w:rsid w:val="00BE33FC"/>
    <w:rsid w:val="00BF69AD"/>
    <w:rsid w:val="00C0327D"/>
    <w:rsid w:val="00C22C35"/>
    <w:rsid w:val="00C35685"/>
    <w:rsid w:val="00C405E3"/>
    <w:rsid w:val="00C41349"/>
    <w:rsid w:val="00C479ED"/>
    <w:rsid w:val="00C50EC1"/>
    <w:rsid w:val="00C52FFE"/>
    <w:rsid w:val="00C61F74"/>
    <w:rsid w:val="00C7575B"/>
    <w:rsid w:val="00C84390"/>
    <w:rsid w:val="00C850A6"/>
    <w:rsid w:val="00C87089"/>
    <w:rsid w:val="00C9414C"/>
    <w:rsid w:val="00CA7BC1"/>
    <w:rsid w:val="00CD57D9"/>
    <w:rsid w:val="00CF2AC5"/>
    <w:rsid w:val="00CF5F8B"/>
    <w:rsid w:val="00D01A55"/>
    <w:rsid w:val="00D20E99"/>
    <w:rsid w:val="00D30A5A"/>
    <w:rsid w:val="00D40858"/>
    <w:rsid w:val="00D42579"/>
    <w:rsid w:val="00D45B21"/>
    <w:rsid w:val="00D5025C"/>
    <w:rsid w:val="00D52647"/>
    <w:rsid w:val="00D62E46"/>
    <w:rsid w:val="00D668AB"/>
    <w:rsid w:val="00D71FA7"/>
    <w:rsid w:val="00D75840"/>
    <w:rsid w:val="00D82823"/>
    <w:rsid w:val="00D86824"/>
    <w:rsid w:val="00D9209B"/>
    <w:rsid w:val="00D94C68"/>
    <w:rsid w:val="00DC430C"/>
    <w:rsid w:val="00DC5EA1"/>
    <w:rsid w:val="00DD026A"/>
    <w:rsid w:val="00DE4F44"/>
    <w:rsid w:val="00DF5308"/>
    <w:rsid w:val="00E05AF3"/>
    <w:rsid w:val="00E1056E"/>
    <w:rsid w:val="00E16DE4"/>
    <w:rsid w:val="00E25DC5"/>
    <w:rsid w:val="00E3094E"/>
    <w:rsid w:val="00E46546"/>
    <w:rsid w:val="00E6335F"/>
    <w:rsid w:val="00E747CE"/>
    <w:rsid w:val="00EE0DB3"/>
    <w:rsid w:val="00EE1951"/>
    <w:rsid w:val="00EE7A18"/>
    <w:rsid w:val="00EF25E5"/>
    <w:rsid w:val="00F02429"/>
    <w:rsid w:val="00F14F5A"/>
    <w:rsid w:val="00F21805"/>
    <w:rsid w:val="00F324BC"/>
    <w:rsid w:val="00F51F57"/>
    <w:rsid w:val="00F5714D"/>
    <w:rsid w:val="00F71F9E"/>
    <w:rsid w:val="00F73FDE"/>
    <w:rsid w:val="00F821E3"/>
    <w:rsid w:val="00FB12D9"/>
    <w:rsid w:val="00FD3510"/>
    <w:rsid w:val="00FD37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362C"/>
  <w15:docId w15:val="{90504C38-F357-49FD-B140-CEC64A3E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rFonts w:ascii="Arial" w:hAnsi="Arial"/>
      <w:sz w:val="24"/>
      <w:lang w:val="en-GB" w:eastAsia="en-AU"/>
    </w:rPr>
  </w:style>
  <w:style w:type="paragraph" w:styleId="Heading1">
    <w:name w:val="heading 1"/>
    <w:basedOn w:val="Normal"/>
    <w:next w:val="Normal"/>
    <w:qFormat/>
    <w:pPr>
      <w:keepNext/>
      <w:spacing w:before="240" w:after="480" w:line="480" w:lineRule="auto"/>
      <w:outlineLvl w:val="0"/>
    </w:pPr>
    <w:rPr>
      <w:b/>
      <w:kern w:val="28"/>
      <w:sz w:val="36"/>
    </w:rPr>
  </w:style>
  <w:style w:type="paragraph" w:styleId="Heading2">
    <w:name w:val="heading 2"/>
    <w:basedOn w:val="Normal"/>
    <w:next w:val="Normal"/>
    <w:qFormat/>
    <w:pPr>
      <w:keepNext/>
      <w:spacing w:before="240" w:after="180"/>
      <w:outlineLvl w:val="1"/>
    </w:pPr>
    <w:rPr>
      <w:b/>
      <w:sz w:val="36"/>
    </w:rPr>
  </w:style>
  <w:style w:type="paragraph" w:styleId="Heading3">
    <w:name w:val="heading 3"/>
    <w:basedOn w:val="Normal"/>
    <w:next w:val="Normal"/>
    <w:qFormat/>
    <w:pPr>
      <w:keepNext/>
      <w:spacing w:before="240" w:after="120"/>
      <w:outlineLvl w:val="2"/>
    </w:pPr>
    <w:rPr>
      <w:b/>
      <w:sz w:val="28"/>
    </w:rPr>
  </w:style>
  <w:style w:type="paragraph" w:styleId="Heading4">
    <w:name w:val="heading 4"/>
    <w:basedOn w:val="Normal"/>
    <w:next w:val="Normal"/>
    <w:qFormat/>
    <w:pPr>
      <w:keepNext/>
      <w:spacing w:before="240" w:after="120"/>
      <w:ind w:left="851" w:hanging="851"/>
      <w:outlineLvl w:val="3"/>
    </w:pPr>
    <w:rPr>
      <w:b/>
      <w:sz w:val="28"/>
    </w:rPr>
  </w:style>
  <w:style w:type="paragraph" w:styleId="Heading5">
    <w:name w:val="heading 5"/>
    <w:basedOn w:val="Normal"/>
    <w:next w:val="Normal"/>
    <w:qFormat/>
    <w:pPr>
      <w:spacing w:before="240" w:after="120"/>
      <w:ind w:left="851"/>
      <w:outlineLvl w:val="4"/>
    </w:pPr>
    <w:rPr>
      <w:b/>
      <w:i/>
    </w:rPr>
  </w:style>
  <w:style w:type="paragraph" w:styleId="Heading6">
    <w:name w:val="heading 6"/>
    <w:basedOn w:val="Normal"/>
    <w:next w:val="Normal"/>
    <w:qFormat/>
    <w:pPr>
      <w:spacing w:before="180" w:after="120"/>
      <w:ind w:left="851"/>
      <w:outlineLvl w:val="5"/>
    </w:pPr>
    <w:rPr>
      <w:i/>
    </w:rPr>
  </w:style>
  <w:style w:type="paragraph" w:styleId="Heading9">
    <w:name w:val="heading 9"/>
    <w:basedOn w:val="Normal"/>
    <w:next w:val="Normal"/>
    <w:qFormat/>
    <w:pPr>
      <w:spacing w:before="240" w:after="480"/>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spacing w:after="120"/>
    </w:pPr>
    <w:rPr>
      <w:sz w:val="22"/>
    </w:rPr>
  </w:style>
  <w:style w:type="paragraph" w:customStyle="1" w:styleId="Normalclose">
    <w:name w:val="Normal close"/>
    <w:basedOn w:val="Normal"/>
    <w:pPr>
      <w:spacing w:after="80"/>
    </w:pPr>
  </w:style>
  <w:style w:type="paragraph" w:customStyle="1" w:styleId="Normalsectend">
    <w:name w:val="Normal sect end"/>
    <w:basedOn w:val="Normalclose"/>
    <w:pPr>
      <w:spacing w:after="480"/>
    </w:pPr>
  </w:style>
  <w:style w:type="paragraph" w:customStyle="1" w:styleId="Normalend">
    <w:name w:val="Normal end"/>
    <w:basedOn w:val="Normalsectend"/>
    <w:pPr>
      <w:spacing w:after="360"/>
    </w:pPr>
  </w:style>
  <w:style w:type="paragraph" w:customStyle="1" w:styleId="Bullet1end">
    <w:name w:val="Bullet 1 end"/>
    <w:basedOn w:val="Bullet1"/>
    <w:pPr>
      <w:spacing w:after="360"/>
    </w:pPr>
  </w:style>
  <w:style w:type="paragraph" w:customStyle="1" w:styleId="Bullet1">
    <w:name w:val="Bullet 1"/>
    <w:basedOn w:val="Normal"/>
    <w:pPr>
      <w:tabs>
        <w:tab w:val="left" w:pos="720"/>
      </w:tabs>
      <w:spacing w:after="80"/>
      <w:ind w:left="851" w:hanging="851"/>
    </w:pPr>
  </w:style>
  <w:style w:type="paragraph" w:customStyle="1" w:styleId="Bullet2">
    <w:name w:val="Bullet 2"/>
    <w:basedOn w:val="Normal"/>
    <w:pPr>
      <w:keepNext/>
      <w:numPr>
        <w:numId w:val="1"/>
      </w:numPr>
      <w:tabs>
        <w:tab w:val="left" w:pos="720"/>
      </w:tabs>
      <w:spacing w:after="80"/>
    </w:pPr>
  </w:style>
  <w:style w:type="paragraph" w:customStyle="1" w:styleId="Bullet1sectend">
    <w:name w:val="Bullet 1 sect. end"/>
    <w:basedOn w:val="Bullet1end"/>
    <w:pPr>
      <w:spacing w:after="480"/>
    </w:pPr>
  </w:style>
  <w:style w:type="paragraph" w:customStyle="1" w:styleId="Bullet3">
    <w:name w:val="Bullet 3"/>
    <w:basedOn w:val="Bullet1"/>
    <w:pPr>
      <w:ind w:left="1985" w:hanging="567"/>
    </w:pPr>
  </w:style>
  <w:style w:type="paragraph" w:customStyle="1" w:styleId="Bullet2end">
    <w:name w:val="Bullet 2 end"/>
    <w:basedOn w:val="Bullet2"/>
    <w:pPr>
      <w:spacing w:after="360"/>
    </w:pPr>
  </w:style>
  <w:style w:type="paragraph" w:customStyle="1" w:styleId="Bullet2sectend">
    <w:name w:val="Bullet 2 sect. end"/>
    <w:basedOn w:val="Bullet2end"/>
    <w:pPr>
      <w:spacing w:after="480"/>
    </w:pPr>
  </w:style>
  <w:style w:type="paragraph" w:customStyle="1" w:styleId="Sub-title">
    <w:name w:val="Sub-title"/>
    <w:basedOn w:val="Normal"/>
    <w:pPr>
      <w:spacing w:before="120"/>
    </w:pPr>
    <w:rPr>
      <w:b/>
    </w:rPr>
  </w:style>
  <w:style w:type="paragraph" w:customStyle="1" w:styleId="Bullet3end">
    <w:name w:val="Bullet 3 end"/>
    <w:basedOn w:val="Bullet3"/>
    <w:pPr>
      <w:spacing w:after="360"/>
    </w:pPr>
  </w:style>
  <w:style w:type="paragraph" w:customStyle="1" w:styleId="Bullet3sectend">
    <w:name w:val="Bullet 3 sect. end"/>
    <w:basedOn w:val="Bullet3end"/>
    <w:pPr>
      <w:spacing w:after="480"/>
    </w:pPr>
  </w:style>
  <w:style w:type="paragraph" w:customStyle="1" w:styleId="Bullet1last">
    <w:name w:val="Bullet 1 last"/>
    <w:basedOn w:val="Bullet1end"/>
    <w:pPr>
      <w:spacing w:after="240"/>
    </w:pPr>
  </w:style>
  <w:style w:type="paragraph" w:customStyle="1" w:styleId="Bullet2last">
    <w:name w:val="Bullet 2 last"/>
    <w:basedOn w:val="Bullet2"/>
    <w:pPr>
      <w:spacing w:after="240"/>
    </w:pPr>
  </w:style>
  <w:style w:type="paragraph" w:customStyle="1" w:styleId="Bullet3last">
    <w:name w:val="Bullet 3 last"/>
    <w:basedOn w:val="Bullet3"/>
    <w:pPr>
      <w:spacing w:after="240"/>
    </w:pPr>
  </w:style>
  <w:style w:type="paragraph" w:customStyle="1" w:styleId="NormalHanging">
    <w:name w:val="Normal Hanging"/>
    <w:basedOn w:val="Normal"/>
    <w:pPr>
      <w:ind w:left="851" w:hanging="851"/>
    </w:pPr>
  </w:style>
  <w:style w:type="paragraph" w:customStyle="1" w:styleId="NormalHangingend">
    <w:name w:val="Normal Hanging end"/>
    <w:basedOn w:val="NormalHanging"/>
    <w:pPr>
      <w:spacing w:after="360"/>
    </w:pPr>
  </w:style>
  <w:style w:type="paragraph" w:styleId="NormalIndent">
    <w:name w:val="Normal Indent"/>
    <w:basedOn w:val="Normal"/>
    <w:pPr>
      <w:ind w:left="851"/>
    </w:pPr>
  </w:style>
  <w:style w:type="paragraph" w:customStyle="1" w:styleId="NormalIndentend">
    <w:name w:val="Normal Indent end"/>
    <w:basedOn w:val="NormalIndent"/>
    <w:pPr>
      <w:spacing w:after="360"/>
    </w:pPr>
  </w:style>
  <w:style w:type="paragraph" w:customStyle="1" w:styleId="Table">
    <w:name w:val="Table"/>
    <w:basedOn w:val="Normal"/>
    <w:pPr>
      <w:spacing w:before="60" w:after="60"/>
    </w:pPr>
  </w:style>
  <w:style w:type="paragraph" w:customStyle="1" w:styleId="NormalIndent2">
    <w:name w:val="Normal Indent 2"/>
    <w:basedOn w:val="NormalIndent"/>
    <w:pPr>
      <w:ind w:left="1440"/>
    </w:pPr>
  </w:style>
  <w:style w:type="paragraph" w:customStyle="1" w:styleId="NormalHanging2">
    <w:name w:val="Normal Hanging 2"/>
    <w:basedOn w:val="NormalHanging"/>
    <w:pPr>
      <w:tabs>
        <w:tab w:val="left" w:pos="270"/>
      </w:tabs>
      <w:ind w:left="1440"/>
    </w:pPr>
  </w:style>
  <w:style w:type="paragraph" w:customStyle="1" w:styleId="NormalHanging2end">
    <w:name w:val="Normal Hanging 2 end"/>
    <w:basedOn w:val="NormalHanging2"/>
    <w:pPr>
      <w:spacing w:after="360"/>
    </w:pPr>
  </w:style>
  <w:style w:type="paragraph" w:customStyle="1" w:styleId="NormalHanging3">
    <w:name w:val="Normal Hanging 3"/>
    <w:basedOn w:val="NormalHanging"/>
    <w:pPr>
      <w:ind w:left="2160"/>
    </w:pPr>
  </w:style>
  <w:style w:type="paragraph" w:customStyle="1" w:styleId="NormalHanging3end">
    <w:name w:val="Normal Hanging 3 end"/>
    <w:basedOn w:val="NormalHanging3"/>
    <w:pPr>
      <w:spacing w:after="360"/>
    </w:pPr>
  </w:style>
  <w:style w:type="paragraph" w:styleId="Header">
    <w:name w:val="header"/>
    <w:basedOn w:val="Normal"/>
    <w:pPr>
      <w:tabs>
        <w:tab w:val="center" w:pos="4536"/>
        <w:tab w:val="right" w:pos="9072"/>
      </w:tabs>
      <w:spacing w:after="120"/>
    </w:pPr>
    <w:rPr>
      <w:i/>
      <w:sz w:val="22"/>
    </w:rPr>
  </w:style>
  <w:style w:type="paragraph" w:customStyle="1" w:styleId="glossary">
    <w:name w:val="glossary"/>
    <w:basedOn w:val="Heading4"/>
    <w:pPr>
      <w:outlineLvl w:val="9"/>
    </w:pPr>
  </w:style>
  <w:style w:type="paragraph" w:customStyle="1" w:styleId="screen">
    <w:name w:val="screen"/>
    <w:basedOn w:val="Normal"/>
    <w:pPr>
      <w:spacing w:after="0"/>
      <w:ind w:left="720"/>
      <w:jc w:val="both"/>
    </w:pPr>
    <w:rPr>
      <w:rFonts w:ascii="Courier New" w:hAnsi="Courier New"/>
      <w:sz w:val="16"/>
    </w:rPr>
  </w:style>
  <w:style w:type="paragraph" w:styleId="TOC2">
    <w:name w:val="toc 2"/>
    <w:basedOn w:val="Normal"/>
    <w:next w:val="Normal"/>
    <w:semiHidden/>
    <w:pPr>
      <w:tabs>
        <w:tab w:val="left" w:pos="907"/>
        <w:tab w:val="right" w:leader="dot" w:pos="9071"/>
      </w:tabs>
      <w:ind w:left="907" w:hanging="680"/>
    </w:pPr>
    <w:rPr>
      <w:b/>
      <w:color w:val="008000"/>
    </w:rPr>
  </w:style>
  <w:style w:type="paragraph" w:styleId="TOC3">
    <w:name w:val="toc 3"/>
    <w:basedOn w:val="Normal"/>
    <w:next w:val="Normal"/>
    <w:semiHidden/>
    <w:pPr>
      <w:tabs>
        <w:tab w:val="left" w:pos="1588"/>
        <w:tab w:val="right" w:leader="dot" w:pos="9071"/>
      </w:tabs>
      <w:ind w:left="1587" w:hanging="680"/>
    </w:pPr>
    <w:rPr>
      <w:color w:val="008000"/>
    </w:rPr>
  </w:style>
  <w:style w:type="paragraph" w:styleId="TOC4">
    <w:name w:val="toc 4"/>
    <w:basedOn w:val="Normal"/>
    <w:next w:val="Normal"/>
    <w:semiHidden/>
    <w:pPr>
      <w:tabs>
        <w:tab w:val="left" w:pos="2268"/>
        <w:tab w:val="right" w:leader="dot" w:pos="9071"/>
      </w:tabs>
      <w:ind w:left="2268" w:hanging="680"/>
    </w:pPr>
    <w:rPr>
      <w:color w:val="00800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customStyle="1" w:styleId="List2columns">
    <w:name w:val="List 2 columns"/>
    <w:basedOn w:val="NormalIndent"/>
    <w:pPr>
      <w:tabs>
        <w:tab w:val="left" w:pos="4820"/>
      </w:tabs>
      <w:spacing w:after="120"/>
      <w:ind w:left="1418"/>
    </w:pPr>
  </w:style>
  <w:style w:type="paragraph" w:styleId="TOC1">
    <w:name w:val="toc 1"/>
    <w:basedOn w:val="Normal"/>
    <w:next w:val="Normal"/>
    <w:semiHidden/>
    <w:pPr>
      <w:tabs>
        <w:tab w:val="right" w:leader="dot" w:pos="9071"/>
      </w:tabs>
      <w:spacing w:before="240"/>
    </w:pPr>
    <w:rPr>
      <w:b/>
      <w:color w:val="008000"/>
    </w:rPr>
  </w:style>
  <w:style w:type="paragraph" w:styleId="Index1">
    <w:name w:val="index 1"/>
    <w:basedOn w:val="Normal"/>
    <w:next w:val="Normal"/>
    <w:semiHidden/>
    <w:pPr>
      <w:tabs>
        <w:tab w:val="right" w:pos="4175"/>
      </w:tabs>
      <w:spacing w:after="0"/>
      <w:ind w:left="240" w:hanging="240"/>
    </w:pPr>
    <w:rPr>
      <w:rFonts w:ascii="Times New Roman" w:hAnsi="Times New Roman"/>
      <w:sz w:val="18"/>
    </w:rPr>
  </w:style>
  <w:style w:type="paragraph" w:styleId="Index2">
    <w:name w:val="index 2"/>
    <w:basedOn w:val="Normal"/>
    <w:next w:val="Normal"/>
    <w:semiHidden/>
    <w:pPr>
      <w:tabs>
        <w:tab w:val="right" w:pos="4175"/>
      </w:tabs>
      <w:spacing w:after="0"/>
      <w:ind w:left="480" w:hanging="240"/>
    </w:pPr>
    <w:rPr>
      <w:rFonts w:ascii="Times New Roman" w:hAnsi="Times New Roman"/>
      <w:sz w:val="18"/>
    </w:rPr>
  </w:style>
  <w:style w:type="paragraph" w:styleId="Index3">
    <w:name w:val="index 3"/>
    <w:basedOn w:val="Normal"/>
    <w:next w:val="Normal"/>
    <w:semiHidden/>
    <w:pPr>
      <w:tabs>
        <w:tab w:val="right" w:pos="4175"/>
      </w:tabs>
      <w:spacing w:after="0"/>
      <w:ind w:left="720" w:hanging="240"/>
    </w:pPr>
    <w:rPr>
      <w:rFonts w:ascii="Times New Roman" w:hAnsi="Times New Roman"/>
      <w:sz w:val="18"/>
    </w:rPr>
  </w:style>
  <w:style w:type="paragraph" w:styleId="Index4">
    <w:name w:val="index 4"/>
    <w:basedOn w:val="Normal"/>
    <w:next w:val="Normal"/>
    <w:semiHidden/>
    <w:pPr>
      <w:tabs>
        <w:tab w:val="right" w:pos="4175"/>
      </w:tabs>
      <w:spacing w:after="0"/>
      <w:ind w:left="960" w:hanging="240"/>
    </w:pPr>
    <w:rPr>
      <w:rFonts w:ascii="Times New Roman" w:hAnsi="Times New Roman"/>
      <w:sz w:val="18"/>
    </w:rPr>
  </w:style>
  <w:style w:type="paragraph" w:styleId="Index5">
    <w:name w:val="index 5"/>
    <w:basedOn w:val="Normal"/>
    <w:next w:val="Normal"/>
    <w:semiHidden/>
    <w:pPr>
      <w:tabs>
        <w:tab w:val="right" w:pos="4175"/>
      </w:tabs>
      <w:spacing w:after="0"/>
      <w:ind w:left="1200" w:hanging="240"/>
    </w:pPr>
    <w:rPr>
      <w:rFonts w:ascii="Times New Roman" w:hAnsi="Times New Roman"/>
      <w:sz w:val="18"/>
    </w:rPr>
  </w:style>
  <w:style w:type="paragraph" w:styleId="Index6">
    <w:name w:val="index 6"/>
    <w:basedOn w:val="Normal"/>
    <w:next w:val="Normal"/>
    <w:semiHidden/>
    <w:pPr>
      <w:tabs>
        <w:tab w:val="right" w:pos="4175"/>
      </w:tabs>
      <w:spacing w:after="0"/>
      <w:ind w:left="1440" w:hanging="240"/>
    </w:pPr>
    <w:rPr>
      <w:rFonts w:ascii="Times New Roman" w:hAnsi="Times New Roman"/>
      <w:sz w:val="18"/>
    </w:rPr>
  </w:style>
  <w:style w:type="paragraph" w:styleId="Index7">
    <w:name w:val="index 7"/>
    <w:basedOn w:val="Normal"/>
    <w:next w:val="Normal"/>
    <w:semiHidden/>
    <w:pPr>
      <w:tabs>
        <w:tab w:val="right" w:pos="4175"/>
      </w:tabs>
      <w:spacing w:after="0"/>
      <w:ind w:left="1680" w:hanging="240"/>
    </w:pPr>
    <w:rPr>
      <w:rFonts w:ascii="Times New Roman" w:hAnsi="Times New Roman"/>
      <w:sz w:val="18"/>
    </w:rPr>
  </w:style>
  <w:style w:type="paragraph" w:styleId="Index8">
    <w:name w:val="index 8"/>
    <w:basedOn w:val="Normal"/>
    <w:next w:val="Normal"/>
    <w:semiHidden/>
    <w:pPr>
      <w:tabs>
        <w:tab w:val="right" w:pos="4175"/>
      </w:tabs>
      <w:spacing w:after="0"/>
      <w:ind w:left="1920" w:hanging="240"/>
    </w:pPr>
    <w:rPr>
      <w:rFonts w:ascii="Times New Roman" w:hAnsi="Times New Roman"/>
      <w:sz w:val="18"/>
    </w:rPr>
  </w:style>
  <w:style w:type="paragraph" w:styleId="Index9">
    <w:name w:val="index 9"/>
    <w:basedOn w:val="Normal"/>
    <w:next w:val="Normal"/>
    <w:semiHidden/>
    <w:pPr>
      <w:tabs>
        <w:tab w:val="right" w:pos="4175"/>
      </w:tabs>
      <w:spacing w:after="0"/>
      <w:ind w:left="2160" w:hanging="240"/>
    </w:pPr>
    <w:rPr>
      <w:rFonts w:ascii="Times New Roman" w:hAnsi="Times New Roman"/>
      <w:sz w:val="18"/>
    </w:rPr>
  </w:style>
  <w:style w:type="paragraph" w:styleId="IndexHeading">
    <w:name w:val="index heading"/>
    <w:basedOn w:val="Normal"/>
    <w:next w:val="Index1"/>
    <w:semiHidden/>
    <w:pPr>
      <w:spacing w:before="240" w:after="120"/>
      <w:jc w:val="center"/>
    </w:pPr>
    <w:rPr>
      <w:rFonts w:ascii="Times New Roman" w:hAnsi="Times New Roman"/>
      <w:b/>
      <w:sz w:val="26"/>
    </w:rPr>
  </w:style>
  <w:style w:type="paragraph" w:customStyle="1" w:styleId="NotHeading2">
    <w:name w:val="Not Heading 2"/>
    <w:basedOn w:val="Heading2"/>
    <w:pPr>
      <w:outlineLvl w:val="9"/>
    </w:pPr>
  </w:style>
  <w:style w:type="paragraph" w:styleId="TOC5">
    <w:name w:val="toc 5"/>
    <w:basedOn w:val="Normal"/>
    <w:next w:val="Normal"/>
    <w:semiHidden/>
    <w:pPr>
      <w:tabs>
        <w:tab w:val="right" w:leader="dot" w:pos="9071"/>
      </w:tabs>
      <w:ind w:left="960"/>
    </w:pPr>
  </w:style>
  <w:style w:type="paragraph" w:styleId="TOC6">
    <w:name w:val="toc 6"/>
    <w:basedOn w:val="Normal"/>
    <w:next w:val="Normal"/>
    <w:semiHidden/>
    <w:pPr>
      <w:tabs>
        <w:tab w:val="right" w:leader="dot" w:pos="9071"/>
      </w:tabs>
      <w:ind w:left="1200"/>
    </w:pPr>
  </w:style>
  <w:style w:type="paragraph" w:styleId="TOC7">
    <w:name w:val="toc 7"/>
    <w:basedOn w:val="Normal"/>
    <w:next w:val="Normal"/>
    <w:semiHidden/>
    <w:pPr>
      <w:tabs>
        <w:tab w:val="right" w:leader="dot" w:pos="9071"/>
      </w:tabs>
      <w:ind w:left="1440"/>
    </w:pPr>
  </w:style>
  <w:style w:type="paragraph" w:styleId="TOC8">
    <w:name w:val="toc 8"/>
    <w:basedOn w:val="Normal"/>
    <w:next w:val="Normal"/>
    <w:semiHidden/>
    <w:pPr>
      <w:tabs>
        <w:tab w:val="right" w:leader="dot" w:pos="9071"/>
      </w:tabs>
      <w:ind w:left="1680"/>
    </w:pPr>
  </w:style>
  <w:style w:type="paragraph" w:styleId="TOC9">
    <w:name w:val="toc 9"/>
    <w:basedOn w:val="Normal"/>
    <w:next w:val="Normal"/>
    <w:semiHidden/>
    <w:pPr>
      <w:tabs>
        <w:tab w:val="right" w:leader="dot" w:pos="9071"/>
      </w:tabs>
      <w:ind w:left="1920"/>
    </w:pPr>
  </w:style>
  <w:style w:type="paragraph" w:customStyle="1" w:styleId="DocumentTitle">
    <w:name w:val="Document Title"/>
    <w:basedOn w:val="Heading1"/>
    <w:next w:val="Normal"/>
    <w:pPr>
      <w:jc w:val="center"/>
      <w:outlineLvl w:val="9"/>
    </w:pPr>
  </w:style>
  <w:style w:type="paragraph" w:customStyle="1" w:styleId="NormalIndent3">
    <w:name w:val="Normal Indent 3"/>
    <w:basedOn w:val="NormalIndent2"/>
    <w:pPr>
      <w:ind w:left="1985"/>
    </w:pPr>
  </w:style>
  <w:style w:type="paragraph" w:customStyle="1" w:styleId="Bullet4Last">
    <w:name w:val="Bullet 4 Last"/>
    <w:basedOn w:val="Bullet4"/>
    <w:pPr>
      <w:spacing w:after="240"/>
    </w:pPr>
  </w:style>
  <w:style w:type="paragraph" w:customStyle="1" w:styleId="Bullet4">
    <w:name w:val="Bullet 4"/>
    <w:basedOn w:val="Bullet1"/>
    <w:pPr>
      <w:ind w:left="2268" w:hanging="283"/>
    </w:pPr>
  </w:style>
  <w:style w:type="paragraph" w:customStyle="1" w:styleId="Bullet4End">
    <w:name w:val="Bullet 4 End"/>
    <w:basedOn w:val="Bullet4Last"/>
    <w:pPr>
      <w:spacing w:after="360"/>
    </w:pPr>
  </w:style>
  <w:style w:type="paragraph" w:customStyle="1" w:styleId="SchoolNameNo">
    <w:name w:val="School Name &amp; No."/>
    <w:basedOn w:val="Normal"/>
    <w:pPr>
      <w:tabs>
        <w:tab w:val="right" w:pos="9027"/>
      </w:tabs>
      <w:spacing w:after="0"/>
    </w:pPr>
    <w:rPr>
      <w:rFonts w:ascii="Times New Roman" w:hAnsi="Times New Roman"/>
      <w:b/>
      <w:caps/>
      <w:sz w:val="28"/>
      <w:lang w:val="en-AU"/>
    </w:rPr>
  </w:style>
  <w:style w:type="paragraph" w:customStyle="1" w:styleId="Indent">
    <w:name w:val="Indent"/>
    <w:basedOn w:val="Normal"/>
    <w:pPr>
      <w:spacing w:after="0"/>
      <w:ind w:left="1060"/>
    </w:pPr>
    <w:rPr>
      <w:rFonts w:ascii="Times New Roman" w:hAnsi="Times New Roman"/>
      <w:lang w:val="en-AU"/>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A7BC1"/>
    <w:rPr>
      <w:rFonts w:ascii="Tahoma" w:hAnsi="Tahoma" w:cs="Tahoma"/>
      <w:sz w:val="16"/>
      <w:szCs w:val="16"/>
    </w:rPr>
  </w:style>
  <w:style w:type="paragraph" w:styleId="NormalWeb">
    <w:name w:val="Normal (Web)"/>
    <w:basedOn w:val="Normal"/>
    <w:rsid w:val="00E25DC5"/>
    <w:pPr>
      <w:spacing w:before="100" w:beforeAutospacing="1" w:after="100" w:afterAutospacing="1"/>
    </w:pPr>
    <w:rPr>
      <w:rFonts w:ascii="Times New Roman" w:hAnsi="Times New Roman"/>
      <w:szCs w:val="24"/>
      <w:lang w:val="en-AU"/>
    </w:rPr>
  </w:style>
  <w:style w:type="paragraph" w:customStyle="1" w:styleId="default">
    <w:name w:val="default"/>
    <w:basedOn w:val="Normal"/>
    <w:rsid w:val="002A6AD0"/>
    <w:pPr>
      <w:spacing w:before="100" w:beforeAutospacing="1" w:after="100" w:afterAutospacing="1"/>
    </w:pPr>
    <w:rPr>
      <w:rFonts w:ascii="Times New Roman" w:hAnsi="Times New Roman"/>
      <w:szCs w:val="24"/>
      <w:lang w:val="en-AU"/>
    </w:rPr>
  </w:style>
  <w:style w:type="table" w:styleId="TableGrid">
    <w:name w:val="Table Grid"/>
    <w:basedOn w:val="TableNormal"/>
    <w:rsid w:val="00CF2A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3A1"/>
    <w:pPr>
      <w:spacing w:after="0"/>
      <w:ind w:left="720"/>
      <w:contextualSpacing/>
    </w:pPr>
    <w:rPr>
      <w:rFonts w:ascii="Times New Roman" w:hAnsi="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6551">
      <w:bodyDiv w:val="1"/>
      <w:marLeft w:val="0"/>
      <w:marRight w:val="0"/>
      <w:marTop w:val="0"/>
      <w:marBottom w:val="0"/>
      <w:divBdr>
        <w:top w:val="none" w:sz="0" w:space="0" w:color="auto"/>
        <w:left w:val="none" w:sz="0" w:space="0" w:color="auto"/>
        <w:bottom w:val="none" w:sz="0" w:space="0" w:color="auto"/>
        <w:right w:val="none" w:sz="0" w:space="0" w:color="auto"/>
      </w:divBdr>
    </w:div>
    <w:div w:id="729890527">
      <w:bodyDiv w:val="1"/>
      <w:marLeft w:val="0"/>
      <w:marRight w:val="0"/>
      <w:marTop w:val="0"/>
      <w:marBottom w:val="0"/>
      <w:divBdr>
        <w:top w:val="none" w:sz="0" w:space="0" w:color="auto"/>
        <w:left w:val="none" w:sz="0" w:space="0" w:color="auto"/>
        <w:bottom w:val="none" w:sz="0" w:space="0" w:color="auto"/>
        <w:right w:val="none" w:sz="0" w:space="0" w:color="auto"/>
      </w:divBdr>
      <w:divsChild>
        <w:div w:id="71048132">
          <w:marLeft w:val="547"/>
          <w:marRight w:val="0"/>
          <w:marTop w:val="0"/>
          <w:marBottom w:val="0"/>
          <w:divBdr>
            <w:top w:val="none" w:sz="0" w:space="0" w:color="auto"/>
            <w:left w:val="none" w:sz="0" w:space="0" w:color="auto"/>
            <w:bottom w:val="none" w:sz="0" w:space="0" w:color="auto"/>
            <w:right w:val="none" w:sz="0" w:space="0" w:color="auto"/>
          </w:divBdr>
        </w:div>
      </w:divsChild>
    </w:div>
    <w:div w:id="731583592">
      <w:bodyDiv w:val="1"/>
      <w:marLeft w:val="0"/>
      <w:marRight w:val="0"/>
      <w:marTop w:val="0"/>
      <w:marBottom w:val="0"/>
      <w:divBdr>
        <w:top w:val="none" w:sz="0" w:space="0" w:color="auto"/>
        <w:left w:val="none" w:sz="0" w:space="0" w:color="auto"/>
        <w:bottom w:val="none" w:sz="0" w:space="0" w:color="auto"/>
        <w:right w:val="none" w:sz="0" w:space="0" w:color="auto"/>
      </w:divBdr>
      <w:divsChild>
        <w:div w:id="996225686">
          <w:marLeft w:val="547"/>
          <w:marRight w:val="0"/>
          <w:marTop w:val="0"/>
          <w:marBottom w:val="0"/>
          <w:divBdr>
            <w:top w:val="none" w:sz="0" w:space="0" w:color="auto"/>
            <w:left w:val="none" w:sz="0" w:space="0" w:color="auto"/>
            <w:bottom w:val="none" w:sz="0" w:space="0" w:color="auto"/>
            <w:right w:val="none" w:sz="0" w:space="0" w:color="auto"/>
          </w:divBdr>
        </w:div>
      </w:divsChild>
    </w:div>
    <w:div w:id="1005590296">
      <w:bodyDiv w:val="1"/>
      <w:marLeft w:val="0"/>
      <w:marRight w:val="0"/>
      <w:marTop w:val="0"/>
      <w:marBottom w:val="0"/>
      <w:divBdr>
        <w:top w:val="none" w:sz="0" w:space="0" w:color="auto"/>
        <w:left w:val="none" w:sz="0" w:space="0" w:color="auto"/>
        <w:bottom w:val="none" w:sz="0" w:space="0" w:color="auto"/>
        <w:right w:val="none" w:sz="0" w:space="0" w:color="auto"/>
      </w:divBdr>
      <w:divsChild>
        <w:div w:id="1928926831">
          <w:marLeft w:val="0"/>
          <w:marRight w:val="0"/>
          <w:marTop w:val="0"/>
          <w:marBottom w:val="0"/>
          <w:divBdr>
            <w:top w:val="none" w:sz="0" w:space="0" w:color="auto"/>
            <w:left w:val="none" w:sz="0" w:space="0" w:color="auto"/>
            <w:bottom w:val="none" w:sz="0" w:space="0" w:color="auto"/>
            <w:right w:val="none" w:sz="0" w:space="0" w:color="auto"/>
          </w:divBdr>
        </w:div>
      </w:divsChild>
    </w:div>
    <w:div w:id="1077553123">
      <w:bodyDiv w:val="1"/>
      <w:marLeft w:val="0"/>
      <w:marRight w:val="0"/>
      <w:marTop w:val="0"/>
      <w:marBottom w:val="0"/>
      <w:divBdr>
        <w:top w:val="none" w:sz="0" w:space="0" w:color="auto"/>
        <w:left w:val="none" w:sz="0" w:space="0" w:color="auto"/>
        <w:bottom w:val="none" w:sz="0" w:space="0" w:color="auto"/>
        <w:right w:val="none" w:sz="0" w:space="0" w:color="auto"/>
      </w:divBdr>
      <w:divsChild>
        <w:div w:id="759915642">
          <w:marLeft w:val="547"/>
          <w:marRight w:val="0"/>
          <w:marTop w:val="0"/>
          <w:marBottom w:val="0"/>
          <w:divBdr>
            <w:top w:val="none" w:sz="0" w:space="0" w:color="auto"/>
            <w:left w:val="none" w:sz="0" w:space="0" w:color="auto"/>
            <w:bottom w:val="none" w:sz="0" w:space="0" w:color="auto"/>
            <w:right w:val="none" w:sz="0" w:space="0" w:color="auto"/>
          </w:divBdr>
        </w:div>
      </w:divsChild>
    </w:div>
    <w:div w:id="1578325502">
      <w:bodyDiv w:val="1"/>
      <w:marLeft w:val="0"/>
      <w:marRight w:val="0"/>
      <w:marTop w:val="0"/>
      <w:marBottom w:val="0"/>
      <w:divBdr>
        <w:top w:val="none" w:sz="0" w:space="0" w:color="auto"/>
        <w:left w:val="none" w:sz="0" w:space="0" w:color="auto"/>
        <w:bottom w:val="none" w:sz="0" w:space="0" w:color="auto"/>
        <w:right w:val="none" w:sz="0" w:space="0" w:color="auto"/>
      </w:divBdr>
      <w:divsChild>
        <w:div w:id="1644116578">
          <w:marLeft w:val="547"/>
          <w:marRight w:val="0"/>
          <w:marTop w:val="0"/>
          <w:marBottom w:val="0"/>
          <w:divBdr>
            <w:top w:val="none" w:sz="0" w:space="0" w:color="auto"/>
            <w:left w:val="none" w:sz="0" w:space="0" w:color="auto"/>
            <w:bottom w:val="none" w:sz="0" w:space="0" w:color="auto"/>
            <w:right w:val="none" w:sz="0" w:space="0" w:color="auto"/>
          </w:divBdr>
        </w:div>
      </w:divsChild>
    </w:div>
    <w:div w:id="1738088326">
      <w:bodyDiv w:val="1"/>
      <w:marLeft w:val="0"/>
      <w:marRight w:val="0"/>
      <w:marTop w:val="0"/>
      <w:marBottom w:val="0"/>
      <w:divBdr>
        <w:top w:val="none" w:sz="0" w:space="0" w:color="auto"/>
        <w:left w:val="none" w:sz="0" w:space="0" w:color="auto"/>
        <w:bottom w:val="none" w:sz="0" w:space="0" w:color="auto"/>
        <w:right w:val="none" w:sz="0" w:space="0" w:color="auto"/>
      </w:divBdr>
      <w:divsChild>
        <w:div w:id="1782871232">
          <w:marLeft w:val="547"/>
          <w:marRight w:val="0"/>
          <w:marTop w:val="0"/>
          <w:marBottom w:val="0"/>
          <w:divBdr>
            <w:top w:val="none" w:sz="0" w:space="0" w:color="auto"/>
            <w:left w:val="none" w:sz="0" w:space="0" w:color="auto"/>
            <w:bottom w:val="none" w:sz="0" w:space="0" w:color="auto"/>
            <w:right w:val="none" w:sz="0" w:space="0" w:color="auto"/>
          </w:divBdr>
        </w:div>
        <w:div w:id="774525033">
          <w:marLeft w:val="1166"/>
          <w:marRight w:val="0"/>
          <w:marTop w:val="0"/>
          <w:marBottom w:val="0"/>
          <w:divBdr>
            <w:top w:val="none" w:sz="0" w:space="0" w:color="auto"/>
            <w:left w:val="none" w:sz="0" w:space="0" w:color="auto"/>
            <w:bottom w:val="none" w:sz="0" w:space="0" w:color="auto"/>
            <w:right w:val="none" w:sz="0" w:space="0" w:color="auto"/>
          </w:divBdr>
        </w:div>
      </w:divsChild>
    </w:div>
    <w:div w:id="1989967846">
      <w:bodyDiv w:val="1"/>
      <w:marLeft w:val="0"/>
      <w:marRight w:val="0"/>
      <w:marTop w:val="0"/>
      <w:marBottom w:val="0"/>
      <w:divBdr>
        <w:top w:val="none" w:sz="0" w:space="0" w:color="auto"/>
        <w:left w:val="none" w:sz="0" w:space="0" w:color="auto"/>
        <w:bottom w:val="none" w:sz="0" w:space="0" w:color="auto"/>
        <w:right w:val="none" w:sz="0" w:space="0" w:color="auto"/>
      </w:divBdr>
      <w:divsChild>
        <w:div w:id="829442757">
          <w:marLeft w:val="547"/>
          <w:marRight w:val="0"/>
          <w:marTop w:val="0"/>
          <w:marBottom w:val="0"/>
          <w:divBdr>
            <w:top w:val="none" w:sz="0" w:space="0" w:color="auto"/>
            <w:left w:val="none" w:sz="0" w:space="0" w:color="auto"/>
            <w:bottom w:val="none" w:sz="0" w:space="0" w:color="auto"/>
            <w:right w:val="none" w:sz="0" w:space="0" w:color="auto"/>
          </w:divBdr>
        </w:div>
      </w:divsChild>
    </w:div>
    <w:div w:id="2008823330">
      <w:bodyDiv w:val="1"/>
      <w:marLeft w:val="0"/>
      <w:marRight w:val="0"/>
      <w:marTop w:val="0"/>
      <w:marBottom w:val="0"/>
      <w:divBdr>
        <w:top w:val="none" w:sz="0" w:space="0" w:color="auto"/>
        <w:left w:val="none" w:sz="0" w:space="0" w:color="auto"/>
        <w:bottom w:val="none" w:sz="0" w:space="0" w:color="auto"/>
        <w:right w:val="none" w:sz="0" w:space="0" w:color="auto"/>
      </w:divBdr>
      <w:divsChild>
        <w:div w:id="1239054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ADLEDU1004\School\Clerical\Katrina%20Sexton\Context%20Statement\SCS_Instruct.d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AGATP~1\LOCALS~1\Temp\SchoolContextStatementTe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AB5E451A104CD7A6A933CD089CF737"/>
        <w:category>
          <w:name w:val="General"/>
          <w:gallery w:val="placeholder"/>
        </w:category>
        <w:types>
          <w:type w:val="bbPlcHdr"/>
        </w:types>
        <w:behaviors>
          <w:behavior w:val="content"/>
        </w:behaviors>
        <w:guid w:val="{BCC9AD72-6A39-4969-802B-5964B5C80AA4}"/>
      </w:docPartPr>
      <w:docPartBody>
        <w:p w:rsidR="003A0135" w:rsidRDefault="008F4967" w:rsidP="008F4967">
          <w:pPr>
            <w:pStyle w:val="EAAB5E451A104CD7A6A933CD089CF737"/>
          </w:pPr>
          <w:r w:rsidRPr="00814857">
            <w:rPr>
              <w:rStyle w:val="PlaceholderText"/>
            </w:rPr>
            <w:t>Click or tap here to enter text.</w:t>
          </w:r>
        </w:p>
      </w:docPartBody>
    </w:docPart>
    <w:docPart>
      <w:docPartPr>
        <w:name w:val="D39CD207C5124E798430EA3BA1606472"/>
        <w:category>
          <w:name w:val="General"/>
          <w:gallery w:val="placeholder"/>
        </w:category>
        <w:types>
          <w:type w:val="bbPlcHdr"/>
        </w:types>
        <w:behaviors>
          <w:behavior w:val="content"/>
        </w:behaviors>
        <w:guid w:val="{52F7E45F-A7C0-429D-8FC7-61014933D413}"/>
      </w:docPartPr>
      <w:docPartBody>
        <w:p w:rsidR="003A0135" w:rsidRDefault="008F4967" w:rsidP="008F4967">
          <w:pPr>
            <w:pStyle w:val="D39CD207C5124E798430EA3BA1606472"/>
          </w:pPr>
          <w:r w:rsidRPr="002A2D8C">
            <w:rPr>
              <w:rStyle w:val="PlaceholderText"/>
            </w:rPr>
            <w:t>Click or tap here to enter text.</w:t>
          </w:r>
        </w:p>
      </w:docPartBody>
    </w:docPart>
    <w:docPart>
      <w:docPartPr>
        <w:name w:val="AB77EEA62F014FFDA21C4D2BD0B80B23"/>
        <w:category>
          <w:name w:val="General"/>
          <w:gallery w:val="placeholder"/>
        </w:category>
        <w:types>
          <w:type w:val="bbPlcHdr"/>
        </w:types>
        <w:behaviors>
          <w:behavior w:val="content"/>
        </w:behaviors>
        <w:guid w:val="{35C28B30-E731-411D-9E67-B7722B176C7B}"/>
      </w:docPartPr>
      <w:docPartBody>
        <w:p w:rsidR="003A0135" w:rsidRDefault="008F4967" w:rsidP="008F4967">
          <w:pPr>
            <w:pStyle w:val="AB77EEA62F014FFDA21C4D2BD0B80B23"/>
          </w:pPr>
          <w:r w:rsidRPr="002A2D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6D"/>
    <w:rsid w:val="00265D6D"/>
    <w:rsid w:val="003A0135"/>
    <w:rsid w:val="008F4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967"/>
    <w:rPr>
      <w:color w:val="808080"/>
    </w:rPr>
  </w:style>
  <w:style w:type="paragraph" w:customStyle="1" w:styleId="A6A282A1473548DAA9D04C4C2255FB9A">
    <w:name w:val="A6A282A1473548DAA9D04C4C2255FB9A"/>
    <w:rsid w:val="00265D6D"/>
  </w:style>
  <w:style w:type="paragraph" w:customStyle="1" w:styleId="E68FF0E3B00640D8BDA17AF28F9B49E5">
    <w:name w:val="E68FF0E3B00640D8BDA17AF28F9B49E5"/>
    <w:rsid w:val="00265D6D"/>
  </w:style>
  <w:style w:type="paragraph" w:customStyle="1" w:styleId="9D32ECDDE0BE4F02982F82CE07ABAA31">
    <w:name w:val="9D32ECDDE0BE4F02982F82CE07ABAA31"/>
    <w:rsid w:val="00265D6D"/>
  </w:style>
  <w:style w:type="paragraph" w:customStyle="1" w:styleId="788F7E8395BA44DC82E1916ACA1FED21">
    <w:name w:val="788F7E8395BA44DC82E1916ACA1FED21"/>
    <w:rsid w:val="00265D6D"/>
  </w:style>
  <w:style w:type="paragraph" w:customStyle="1" w:styleId="EAAB5E451A104CD7A6A933CD089CF737">
    <w:name w:val="EAAB5E451A104CD7A6A933CD089CF737"/>
    <w:rsid w:val="008F4967"/>
  </w:style>
  <w:style w:type="paragraph" w:customStyle="1" w:styleId="D39CD207C5124E798430EA3BA1606472">
    <w:name w:val="D39CD207C5124E798430EA3BA1606472"/>
    <w:rsid w:val="008F4967"/>
  </w:style>
  <w:style w:type="paragraph" w:customStyle="1" w:styleId="AB77EEA62F014FFDA21C4D2BD0B80B23">
    <w:name w:val="AB77EEA62F014FFDA21C4D2BD0B80B23"/>
    <w:rsid w:val="008F4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SchoolContextStatementTem.dot</Template>
  <TotalTime>0</TotalTime>
  <Pages>7</Pages>
  <Words>2004</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School Context Statement Template</vt:lpstr>
    </vt:vector>
  </TitlesOfParts>
  <Company>DETE</Company>
  <LinksUpToDate>false</LinksUpToDate>
  <CharactersWithSpaces>13113</CharactersWithSpaces>
  <SharedDoc>false</SharedDoc>
  <HLinks>
    <vt:vector size="12" baseType="variant">
      <vt:variant>
        <vt:i4>3866666</vt:i4>
      </vt:variant>
      <vt:variant>
        <vt:i4>3</vt:i4>
      </vt:variant>
      <vt:variant>
        <vt:i4>0</vt:i4>
      </vt:variant>
      <vt:variant>
        <vt:i4>5</vt:i4>
      </vt:variant>
      <vt:variant>
        <vt:lpwstr>http://www.wbeachps.sa.edu.au/</vt:lpwstr>
      </vt:variant>
      <vt:variant>
        <vt:lpwstr/>
      </vt:variant>
      <vt:variant>
        <vt:i4>97</vt:i4>
      </vt:variant>
      <vt:variant>
        <vt:i4>0</vt:i4>
      </vt:variant>
      <vt:variant>
        <vt:i4>0</vt:i4>
      </vt:variant>
      <vt:variant>
        <vt:i4>5</vt:i4>
      </vt:variant>
      <vt:variant>
        <vt:lpwstr>http://www.decs.sa.gov.au/docs/files/communities/docman/1/SCS_Instruct.dot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Context Statement Template</dc:title>
  <dc:creator>pagatpatR</dc:creator>
  <cp:keywords>school context statement,site context statement,template,context statement</cp:keywords>
  <cp:lastModifiedBy>Kevin Kennedy</cp:lastModifiedBy>
  <cp:revision>2</cp:revision>
  <cp:lastPrinted>2017-08-04T06:05:00Z</cp:lastPrinted>
  <dcterms:created xsi:type="dcterms:W3CDTF">2025-09-15T02:17:00Z</dcterms:created>
  <dcterms:modified xsi:type="dcterms:W3CDTF">2025-09-15T02:17:00Z</dcterms:modified>
</cp:coreProperties>
</file>